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outlineLvl w:val="0"/>
        <w:rPr>
          <w:rFonts w:ascii="方正小标宋简体" w:eastAsia="方正小标宋简体"/>
          <w:sz w:val="36"/>
          <w:szCs w:val="36"/>
        </w:rPr>
      </w:pPr>
      <w:r>
        <w:rPr>
          <w:rFonts w:ascii="方正小标宋简体" w:eastAsia="方正小标宋简体"/>
          <w:sz w:val="36"/>
          <w:szCs w:val="36"/>
        </w:rPr>
        <w:t>20</w:t>
      </w:r>
      <w:r>
        <w:rPr>
          <w:rFonts w:hint="eastAsia" w:ascii="方正小标宋简体" w:eastAsia="方正小标宋简体"/>
          <w:sz w:val="36"/>
          <w:szCs w:val="36"/>
          <w:lang w:val="en-US" w:eastAsia="zh-CN"/>
        </w:rPr>
        <w:t>23年</w:t>
      </w:r>
      <w:r>
        <w:rPr>
          <w:rFonts w:hint="eastAsia" w:ascii="方正小标宋简体" w:eastAsia="方正小标宋简体"/>
          <w:sz w:val="36"/>
          <w:szCs w:val="36"/>
        </w:rPr>
        <w:t>池州职业技术学院技能大赛</w:t>
      </w:r>
    </w:p>
    <w:p>
      <w:pPr>
        <w:spacing w:line="640" w:lineRule="exact"/>
        <w:jc w:val="center"/>
        <w:outlineLvl w:val="0"/>
        <w:rPr>
          <w:rFonts w:ascii="方正小标宋简体" w:eastAsia="方正小标宋简体"/>
          <w:b/>
          <w:bCs/>
          <w:sz w:val="36"/>
          <w:szCs w:val="36"/>
        </w:rPr>
      </w:pPr>
      <w:r>
        <w:rPr>
          <w:rFonts w:hint="eastAsia" w:ascii="方正小标宋简体" w:eastAsia="方正小标宋简体"/>
          <w:sz w:val="36"/>
          <w:szCs w:val="36"/>
        </w:rPr>
        <w:t>“</w:t>
      </w:r>
      <w:r>
        <w:rPr>
          <w:rFonts w:hint="eastAsia" w:ascii="方正小标宋简体" w:eastAsia="方正小标宋简体"/>
          <w:sz w:val="36"/>
          <w:szCs w:val="36"/>
          <w:lang w:val="en-US" w:eastAsia="zh-CN"/>
        </w:rPr>
        <w:t>网络系统管理</w:t>
      </w:r>
      <w:r>
        <w:rPr>
          <w:rFonts w:hint="eastAsia" w:ascii="方正小标宋简体" w:eastAsia="方正小标宋简体"/>
          <w:sz w:val="36"/>
          <w:szCs w:val="36"/>
        </w:rPr>
        <w:t>”赛项竞赛规程</w:t>
      </w:r>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一、赛项名称</w:t>
      </w:r>
    </w:p>
    <w:p>
      <w:pPr>
        <w:spacing w:line="440" w:lineRule="exact"/>
        <w:ind w:firstLine="560" w:firstLineChars="200"/>
        <w:rPr>
          <w:rFonts w:hint="default" w:ascii="仿宋_GB2312" w:eastAsia="仿宋_GB2312"/>
          <w:sz w:val="24"/>
          <w:szCs w:val="24"/>
          <w:lang w:val="en-US" w:eastAsia="zh-CN"/>
        </w:rPr>
      </w:pPr>
      <w:r>
        <w:rPr>
          <w:rFonts w:hint="eastAsia" w:ascii="仿宋_GB2312" w:eastAsia="仿宋_GB2312"/>
          <w:sz w:val="28"/>
          <w:szCs w:val="28"/>
          <w:lang w:val="en-US" w:eastAsia="zh-CN"/>
        </w:rPr>
        <w:t>网络系统管理</w:t>
      </w:r>
    </w:p>
    <w:p>
      <w:pPr>
        <w:spacing w:line="440" w:lineRule="exact"/>
        <w:ind w:firstLine="482" w:firstLineChars="200"/>
        <w:rPr>
          <w:rFonts w:ascii="仿宋_GB2312" w:eastAsia="仿宋_GB2312"/>
          <w:b/>
          <w:sz w:val="24"/>
          <w:szCs w:val="24"/>
        </w:rPr>
      </w:pPr>
      <w:r>
        <w:rPr>
          <w:rFonts w:hint="eastAsia" w:ascii="仿宋_GB2312" w:eastAsia="仿宋_GB2312"/>
          <w:b/>
          <w:sz w:val="24"/>
          <w:szCs w:val="24"/>
        </w:rPr>
        <w:t>二、竞赛目的</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通过竞赛，进一步促进全省高职计算机网络类、信息类专业面向行业应用，优化课程体系设置、深化校企合作体制机制、创新人才培养模式，促进高职计算机网络类、信息类专业学生的实训实习与就业；培养学生计算机网络的拓扑规划能力、</w:t>
      </w:r>
      <w:r>
        <w:rPr>
          <w:rFonts w:ascii="仿宋_GB2312" w:eastAsia="仿宋_GB2312"/>
          <w:sz w:val="24"/>
          <w:szCs w:val="24"/>
        </w:rPr>
        <w:t>IP</w:t>
      </w:r>
      <w:r>
        <w:rPr>
          <w:rFonts w:hint="eastAsia" w:ascii="仿宋_GB2312" w:eastAsia="仿宋_GB2312"/>
          <w:sz w:val="24"/>
          <w:szCs w:val="24"/>
        </w:rPr>
        <w:t>地址规划能力、数据中心搭建与实施能力、设备配置与连接能力、有线无线网络融合能力、无线</w:t>
      </w:r>
      <w:r>
        <w:rPr>
          <w:rFonts w:ascii="仿宋_GB2312" w:eastAsia="仿宋_GB2312"/>
          <w:sz w:val="24"/>
          <w:szCs w:val="24"/>
        </w:rPr>
        <w:t>Wi-Fi</w:t>
      </w:r>
      <w:r>
        <w:rPr>
          <w:rFonts w:hint="eastAsia" w:ascii="仿宋_GB2312" w:eastAsia="仿宋_GB2312"/>
          <w:sz w:val="24"/>
          <w:szCs w:val="24"/>
        </w:rPr>
        <w:t>网的应用配置、网络安全规划与实施能力、服务的搭建与调试能力、应用的接入与测试能力，以及学生的综合职业素质，包括现场问题分析与处理、团队协作和创新能力、安全、环保等意识。并通过竞赛引导全院关注计算机网络构建、网络应用和网络安全维护的高速发展趋势，指导和推动计算机网络类、信息类专业开展教学改革，加快计算机类、信息类专业高素质技能型人才的培养，适应国家产业结构调整和产业发展对计算机应用型技术人才的需求，增强技能型人才的就业竞争力。</w:t>
      </w:r>
    </w:p>
    <w:p>
      <w:pPr>
        <w:spacing w:line="440" w:lineRule="exact"/>
        <w:ind w:firstLine="482" w:firstLineChars="200"/>
        <w:rPr>
          <w:rFonts w:ascii="仿宋_GB2312" w:eastAsia="仿宋_GB2312"/>
          <w:b/>
          <w:sz w:val="24"/>
          <w:szCs w:val="24"/>
        </w:rPr>
      </w:pPr>
      <w:r>
        <w:rPr>
          <w:rFonts w:hint="eastAsia" w:ascii="仿宋_GB2312" w:eastAsia="仿宋_GB2312"/>
          <w:b/>
          <w:sz w:val="24"/>
          <w:szCs w:val="24"/>
        </w:rPr>
        <w:t>三、竞赛方式和内容</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（一）竞赛方式</w:t>
      </w:r>
    </w:p>
    <w:p>
      <w:pPr>
        <w:widowControl/>
        <w:spacing w:line="440" w:lineRule="exact"/>
        <w:ind w:firstLine="480" w:firstLineChars="200"/>
        <w:jc w:val="left"/>
        <w:rPr>
          <w:rFonts w:ascii="仿宋_GB2312" w:eastAsia="仿宋_GB2312"/>
          <w:sz w:val="24"/>
          <w:szCs w:val="24"/>
        </w:rPr>
      </w:pPr>
      <w:r>
        <w:rPr>
          <w:rFonts w:hint="eastAsia" w:ascii="仿宋_GB2312" w:eastAsia="仿宋_GB2312"/>
          <w:sz w:val="24"/>
          <w:szCs w:val="24"/>
        </w:rPr>
        <w:t>竞赛采用</w:t>
      </w:r>
      <w:r>
        <w:rPr>
          <w:rFonts w:hint="eastAsia" w:ascii="仿宋_GB2312" w:eastAsia="仿宋_GB2312"/>
          <w:sz w:val="24"/>
          <w:szCs w:val="24"/>
          <w:lang w:val="en-US" w:eastAsia="zh-CN"/>
        </w:rPr>
        <w:t>个人</w:t>
      </w:r>
      <w:r>
        <w:rPr>
          <w:rFonts w:hint="eastAsia" w:ascii="仿宋_GB2312" w:eastAsia="仿宋_GB2312"/>
          <w:sz w:val="24"/>
          <w:szCs w:val="24"/>
        </w:rPr>
        <w:t>方式进行</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报名时间：</w:t>
      </w:r>
      <w:r>
        <w:rPr>
          <w:rFonts w:ascii="仿宋_GB2312" w:eastAsia="仿宋_GB2312"/>
          <w:sz w:val="24"/>
          <w:szCs w:val="24"/>
        </w:rPr>
        <w:t>20</w:t>
      </w:r>
      <w:r>
        <w:rPr>
          <w:rFonts w:hint="eastAsia" w:ascii="仿宋_GB2312" w:eastAsia="仿宋_GB2312"/>
          <w:sz w:val="24"/>
          <w:szCs w:val="24"/>
          <w:lang w:val="en-US" w:eastAsia="zh-CN"/>
        </w:rPr>
        <w:t>23</w:t>
      </w:r>
      <w:r>
        <w:rPr>
          <w:rFonts w:hint="eastAsia" w:ascii="仿宋_GB2312" w:eastAsia="仿宋_GB2312"/>
          <w:sz w:val="24"/>
          <w:szCs w:val="24"/>
        </w:rPr>
        <w:t>年</w:t>
      </w:r>
      <w:r>
        <w:rPr>
          <w:rFonts w:hint="eastAsia" w:ascii="仿宋_GB2312" w:eastAsia="仿宋_GB2312"/>
          <w:sz w:val="24"/>
          <w:szCs w:val="24"/>
          <w:lang w:val="en-US" w:eastAsia="zh-CN"/>
        </w:rPr>
        <w:t>2</w:t>
      </w:r>
      <w:r>
        <w:rPr>
          <w:rFonts w:hint="eastAsia" w:ascii="仿宋_GB2312" w:eastAsia="仿宋_GB2312"/>
          <w:sz w:val="24"/>
          <w:szCs w:val="24"/>
        </w:rPr>
        <w:t>月</w:t>
      </w:r>
      <w:r>
        <w:rPr>
          <w:rFonts w:ascii="仿宋_GB2312" w:eastAsia="仿宋_GB2312"/>
          <w:sz w:val="24"/>
          <w:szCs w:val="24"/>
        </w:rPr>
        <w:t>2</w:t>
      </w:r>
      <w:r>
        <w:rPr>
          <w:rFonts w:hint="eastAsia" w:ascii="仿宋_GB2312" w:eastAsia="仿宋_GB2312"/>
          <w:sz w:val="24"/>
          <w:szCs w:val="24"/>
          <w:lang w:val="en-US" w:eastAsia="zh-CN"/>
        </w:rPr>
        <w:t>5</w:t>
      </w:r>
      <w:r>
        <w:rPr>
          <w:rFonts w:hint="eastAsia" w:ascii="仿宋_GB2312" w:eastAsia="仿宋_GB2312"/>
          <w:sz w:val="24"/>
          <w:szCs w:val="24"/>
        </w:rPr>
        <w:t>日</w:t>
      </w:r>
      <w:r>
        <w:rPr>
          <w:rFonts w:hint="eastAsia" w:ascii="仿宋_GB2312" w:eastAsia="仿宋_GB2312"/>
          <w:sz w:val="24"/>
          <w:szCs w:val="24"/>
          <w:lang w:val="en-US" w:eastAsia="zh-CN"/>
        </w:rPr>
        <w:t>8</w:t>
      </w:r>
      <w:r>
        <w:rPr>
          <w:rFonts w:ascii="仿宋_GB2312" w:eastAsia="仿宋_GB2312"/>
          <w:sz w:val="24"/>
          <w:szCs w:val="24"/>
        </w:rPr>
        <w:t>:00</w:t>
      </w:r>
      <w:r>
        <w:rPr>
          <w:rFonts w:hint="eastAsia" w:ascii="仿宋_GB2312" w:eastAsia="仿宋_GB2312"/>
          <w:sz w:val="24"/>
          <w:szCs w:val="24"/>
        </w:rPr>
        <w:t>至</w:t>
      </w:r>
      <w:r>
        <w:rPr>
          <w:rFonts w:hint="eastAsia" w:ascii="仿宋_GB2312" w:eastAsia="仿宋_GB2312"/>
          <w:sz w:val="24"/>
          <w:szCs w:val="24"/>
          <w:lang w:val="en-US" w:eastAsia="zh-CN"/>
        </w:rPr>
        <w:t>2</w:t>
      </w:r>
      <w:r>
        <w:rPr>
          <w:rFonts w:hint="eastAsia" w:ascii="仿宋_GB2312" w:eastAsia="仿宋_GB2312"/>
          <w:sz w:val="24"/>
          <w:szCs w:val="24"/>
        </w:rPr>
        <w:t>月</w:t>
      </w:r>
      <w:r>
        <w:rPr>
          <w:rFonts w:hint="eastAsia" w:ascii="仿宋_GB2312" w:eastAsia="仿宋_GB2312"/>
          <w:sz w:val="24"/>
          <w:szCs w:val="24"/>
          <w:lang w:val="en-US" w:eastAsia="zh-CN"/>
        </w:rPr>
        <w:t>27</w:t>
      </w:r>
      <w:r>
        <w:rPr>
          <w:rFonts w:hint="eastAsia" w:ascii="仿宋_GB2312" w:eastAsia="仿宋_GB2312"/>
          <w:sz w:val="24"/>
          <w:szCs w:val="24"/>
        </w:rPr>
        <w:t>日</w:t>
      </w:r>
      <w:r>
        <w:rPr>
          <w:rFonts w:ascii="仿宋_GB2312" w:eastAsia="仿宋_GB2312"/>
          <w:sz w:val="24"/>
          <w:szCs w:val="24"/>
        </w:rPr>
        <w:t>17:00</w:t>
      </w:r>
    </w:p>
    <w:p>
      <w:pPr>
        <w:widowControl/>
        <w:spacing w:line="440" w:lineRule="exact"/>
        <w:ind w:firstLine="480" w:firstLineChars="200"/>
        <w:jc w:val="left"/>
        <w:rPr>
          <w:rFonts w:hint="eastAsia" w:ascii="仿宋_GB2312" w:eastAsia="仿宋_GB2312"/>
          <w:sz w:val="24"/>
          <w:szCs w:val="24"/>
        </w:rPr>
      </w:pPr>
      <w:r>
        <w:rPr>
          <w:rFonts w:hint="eastAsia" w:ascii="仿宋_GB2312" w:eastAsia="仿宋_GB2312"/>
          <w:sz w:val="24"/>
          <w:szCs w:val="24"/>
        </w:rPr>
        <w:t>比赛时间：</w:t>
      </w:r>
      <w:r>
        <w:rPr>
          <w:rFonts w:ascii="仿宋_GB2312" w:eastAsia="仿宋_GB2312"/>
          <w:sz w:val="24"/>
          <w:szCs w:val="24"/>
        </w:rPr>
        <w:t>20</w:t>
      </w:r>
      <w:r>
        <w:rPr>
          <w:rFonts w:hint="eastAsia" w:ascii="仿宋_GB2312" w:eastAsia="仿宋_GB2312"/>
          <w:sz w:val="24"/>
          <w:szCs w:val="24"/>
          <w:lang w:val="en-US" w:eastAsia="zh-CN"/>
        </w:rPr>
        <w:t>23</w:t>
      </w:r>
      <w:r>
        <w:rPr>
          <w:rFonts w:hint="eastAsia" w:ascii="仿宋_GB2312" w:eastAsia="仿宋_GB2312"/>
          <w:sz w:val="24"/>
          <w:szCs w:val="24"/>
        </w:rPr>
        <w:t>年</w:t>
      </w:r>
      <w:r>
        <w:rPr>
          <w:rFonts w:hint="eastAsia" w:ascii="仿宋_GB2312" w:eastAsia="仿宋_GB2312"/>
          <w:sz w:val="24"/>
          <w:szCs w:val="24"/>
          <w:lang w:val="en-US" w:eastAsia="zh-CN"/>
        </w:rPr>
        <w:t>5</w:t>
      </w:r>
      <w:r>
        <w:rPr>
          <w:rFonts w:hint="eastAsia" w:ascii="仿宋_GB2312" w:eastAsia="仿宋_GB2312"/>
          <w:sz w:val="24"/>
          <w:szCs w:val="24"/>
        </w:rPr>
        <w:t>月</w:t>
      </w:r>
      <w:r>
        <w:rPr>
          <w:rFonts w:hint="eastAsia" w:ascii="仿宋_GB2312" w:eastAsia="仿宋_GB2312"/>
          <w:sz w:val="24"/>
          <w:szCs w:val="24"/>
          <w:lang w:val="en-US" w:eastAsia="zh-CN"/>
        </w:rPr>
        <w:t>13</w:t>
      </w:r>
      <w:r>
        <w:rPr>
          <w:rFonts w:hint="eastAsia" w:ascii="仿宋_GB2312" w:eastAsia="仿宋_GB2312"/>
          <w:sz w:val="24"/>
          <w:szCs w:val="24"/>
        </w:rPr>
        <w:t>日上午</w:t>
      </w:r>
      <w:r>
        <w:rPr>
          <w:rFonts w:hint="eastAsia" w:ascii="仿宋_GB2312" w:eastAsia="仿宋_GB2312"/>
          <w:sz w:val="24"/>
          <w:szCs w:val="24"/>
          <w:lang w:val="en-US" w:eastAsia="zh-CN"/>
        </w:rPr>
        <w:t>9</w:t>
      </w:r>
      <w:r>
        <w:rPr>
          <w:rFonts w:hint="eastAsia" w:ascii="仿宋_GB2312" w:eastAsia="仿宋_GB2312"/>
          <w:sz w:val="24"/>
          <w:szCs w:val="24"/>
        </w:rPr>
        <w:t>：</w:t>
      </w:r>
      <w:r>
        <w:rPr>
          <w:rFonts w:hint="eastAsia" w:ascii="仿宋_GB2312" w:eastAsia="仿宋_GB2312"/>
          <w:sz w:val="24"/>
          <w:szCs w:val="24"/>
          <w:lang w:val="en-US" w:eastAsia="zh-CN"/>
        </w:rPr>
        <w:t>3</w:t>
      </w:r>
      <w:r>
        <w:rPr>
          <w:rFonts w:hint="eastAsia" w:ascii="仿宋_GB2312" w:eastAsia="仿宋_GB2312"/>
          <w:sz w:val="24"/>
          <w:szCs w:val="24"/>
        </w:rPr>
        <w:t>0至</w:t>
      </w:r>
      <w:r>
        <w:rPr>
          <w:rFonts w:hint="eastAsia" w:ascii="仿宋_GB2312" w:eastAsia="仿宋_GB2312"/>
          <w:sz w:val="24"/>
          <w:szCs w:val="24"/>
          <w:lang w:val="en-US" w:eastAsia="zh-CN"/>
        </w:rPr>
        <w:t>11</w:t>
      </w:r>
      <w:r>
        <w:rPr>
          <w:rFonts w:hint="eastAsia" w:ascii="仿宋_GB2312" w:eastAsia="仿宋_GB2312"/>
          <w:sz w:val="24"/>
          <w:szCs w:val="24"/>
        </w:rPr>
        <w:t>：30</w:t>
      </w:r>
    </w:p>
    <w:p>
      <w:pPr>
        <w:widowControl/>
        <w:spacing w:line="440" w:lineRule="exact"/>
        <w:ind w:firstLine="480" w:firstLineChars="200"/>
        <w:jc w:val="left"/>
        <w:rPr>
          <w:rFonts w:hint="default" w:ascii="仿宋_GB2312" w:eastAsia="仿宋_GB2312"/>
          <w:sz w:val="24"/>
          <w:szCs w:val="24"/>
          <w:lang w:val="en-US" w:eastAsia="zh-CN"/>
        </w:rPr>
      </w:pPr>
      <w:r>
        <w:rPr>
          <w:rFonts w:hint="eastAsia" w:ascii="仿宋_GB2312" w:eastAsia="仿宋_GB2312"/>
          <w:sz w:val="24"/>
          <w:szCs w:val="24"/>
          <w:lang w:val="en-US" w:eastAsia="zh-CN"/>
        </w:rPr>
        <w:t>比赛地点：图书馆3楼智慧网络实训室</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（二）竞赛方案</w:t>
      </w:r>
    </w:p>
    <w:p>
      <w:pPr>
        <w:spacing w:line="440" w:lineRule="exact"/>
        <w:ind w:firstLine="480" w:firstLineChars="200"/>
        <w:rPr>
          <w:rFonts w:ascii="仿宋_GB2312" w:eastAsia="仿宋_GB2312"/>
          <w:sz w:val="24"/>
          <w:szCs w:val="24"/>
        </w:rPr>
      </w:pPr>
      <w:r>
        <w:rPr>
          <w:rFonts w:hint="eastAsia" w:ascii="仿宋_GB2312" w:eastAsia="仿宋_GB2312"/>
          <w:sz w:val="24"/>
          <w:szCs w:val="24"/>
          <w:lang w:val="en-US" w:eastAsia="zh-CN"/>
        </w:rPr>
        <w:t>网络系统管理</w:t>
      </w:r>
      <w:r>
        <w:rPr>
          <w:rFonts w:hint="eastAsia" w:ascii="仿宋_GB2312" w:eastAsia="仿宋_GB2312"/>
          <w:sz w:val="24"/>
          <w:szCs w:val="24"/>
        </w:rPr>
        <w:t>（</w:t>
      </w:r>
      <w:r>
        <w:rPr>
          <w:rFonts w:hint="eastAsia" w:ascii="仿宋_GB2312" w:eastAsia="仿宋_GB2312"/>
          <w:sz w:val="24"/>
          <w:szCs w:val="24"/>
          <w:lang w:val="en-US" w:eastAsia="zh-CN"/>
        </w:rPr>
        <w:t>2</w:t>
      </w:r>
      <w:r>
        <w:rPr>
          <w:rFonts w:hint="eastAsia" w:ascii="仿宋_GB2312" w:eastAsia="仿宋_GB2312"/>
          <w:sz w:val="24"/>
          <w:szCs w:val="24"/>
        </w:rPr>
        <w:t>人项目）</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利用竞赛提供的计算机、</w:t>
      </w:r>
      <w:r>
        <w:rPr>
          <w:rFonts w:ascii="仿宋_GB2312" w:eastAsia="仿宋_GB2312"/>
          <w:sz w:val="24"/>
          <w:szCs w:val="24"/>
        </w:rPr>
        <w:t>1</w:t>
      </w:r>
      <w:r>
        <w:rPr>
          <w:rFonts w:hint="eastAsia" w:ascii="仿宋_GB2312" w:eastAsia="仿宋_GB2312"/>
          <w:sz w:val="24"/>
          <w:szCs w:val="24"/>
        </w:rPr>
        <w:t>台服务器（大赛提供光盘和</w:t>
      </w:r>
      <w:r>
        <w:rPr>
          <w:rFonts w:ascii="仿宋_GB2312" w:eastAsia="仿宋_GB2312"/>
          <w:sz w:val="24"/>
          <w:szCs w:val="24"/>
        </w:rPr>
        <w:t>u</w:t>
      </w:r>
      <w:r>
        <w:rPr>
          <w:rFonts w:hint="eastAsia" w:ascii="仿宋_GB2312" w:eastAsia="仿宋_GB2312"/>
          <w:sz w:val="24"/>
          <w:szCs w:val="24"/>
        </w:rPr>
        <w:t>盘两种安装方式）、</w:t>
      </w:r>
      <w:r>
        <w:rPr>
          <w:rFonts w:ascii="仿宋_GB2312" w:eastAsia="仿宋_GB2312"/>
          <w:sz w:val="24"/>
          <w:szCs w:val="24"/>
        </w:rPr>
        <w:t>1</w:t>
      </w:r>
      <w:r>
        <w:rPr>
          <w:rFonts w:hint="eastAsia" w:ascii="仿宋_GB2312" w:eastAsia="仿宋_GB2312"/>
          <w:sz w:val="24"/>
          <w:szCs w:val="24"/>
        </w:rPr>
        <w:t>台路由器、</w:t>
      </w:r>
      <w:r>
        <w:rPr>
          <w:rFonts w:ascii="仿宋_GB2312" w:eastAsia="仿宋_GB2312"/>
          <w:sz w:val="24"/>
          <w:szCs w:val="24"/>
        </w:rPr>
        <w:t>1</w:t>
      </w:r>
      <w:r>
        <w:rPr>
          <w:rFonts w:hint="eastAsia" w:ascii="仿宋_GB2312" w:eastAsia="仿宋_GB2312"/>
          <w:sz w:val="24"/>
          <w:szCs w:val="24"/>
        </w:rPr>
        <w:t>台三层交换机、</w:t>
      </w:r>
      <w:r>
        <w:rPr>
          <w:rFonts w:ascii="仿宋_GB2312" w:eastAsia="仿宋_GB2312"/>
          <w:sz w:val="24"/>
          <w:szCs w:val="24"/>
        </w:rPr>
        <w:t>2</w:t>
      </w:r>
      <w:r>
        <w:rPr>
          <w:rFonts w:hint="eastAsia" w:ascii="仿宋_GB2312" w:eastAsia="仿宋_GB2312"/>
          <w:sz w:val="24"/>
          <w:szCs w:val="24"/>
        </w:rPr>
        <w:t>台数据中心交换机、</w:t>
      </w:r>
      <w:r>
        <w:rPr>
          <w:rFonts w:ascii="仿宋_GB2312" w:eastAsia="仿宋_GB2312"/>
          <w:sz w:val="24"/>
          <w:szCs w:val="24"/>
        </w:rPr>
        <w:t>1</w:t>
      </w:r>
      <w:r>
        <w:rPr>
          <w:rFonts w:hint="eastAsia" w:ascii="仿宋_GB2312" w:eastAsia="仿宋_GB2312"/>
          <w:sz w:val="24"/>
          <w:szCs w:val="24"/>
        </w:rPr>
        <w:t>台接入交换机、按竞赛要求组建网络和架设相关云服务。</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比赛时间为</w:t>
      </w:r>
      <w:r>
        <w:rPr>
          <w:rFonts w:hint="eastAsia" w:ascii="仿宋_GB2312" w:eastAsia="仿宋_GB2312"/>
          <w:sz w:val="24"/>
          <w:szCs w:val="24"/>
          <w:lang w:val="en-US" w:eastAsia="zh-CN"/>
        </w:rPr>
        <w:t>3</w:t>
      </w:r>
      <w:r>
        <w:rPr>
          <w:rFonts w:hint="eastAsia" w:ascii="仿宋_GB2312" w:eastAsia="仿宋_GB2312"/>
          <w:sz w:val="24"/>
          <w:szCs w:val="24"/>
        </w:rPr>
        <w:t>个小时，比赛连续进行，赛场附近设有休息区，若选手需要中途休息，可以由工作人员带到休息区休息，休息时间计入赛时。网络线缆制作与连接、服务器的安装与配置、网络设备调试、网络测试验收、清洁整理等时间均计算在内。</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参赛队根据给定竞赛任务，按照竞赛题目要求，在规定时间和指定场地内，完成设备连接、设备配置、云服务的配置与管理、验收测试。</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赛场提供双绞线制作工具（水晶头若干，网线若干，网线钳</w:t>
      </w:r>
      <w:r>
        <w:rPr>
          <w:rFonts w:ascii="仿宋_GB2312" w:eastAsia="仿宋_GB2312"/>
          <w:sz w:val="24"/>
          <w:szCs w:val="24"/>
        </w:rPr>
        <w:t>1</w:t>
      </w:r>
      <w:r>
        <w:rPr>
          <w:rFonts w:hint="eastAsia" w:ascii="仿宋_GB2312" w:eastAsia="仿宋_GB2312"/>
          <w:sz w:val="24"/>
          <w:szCs w:val="24"/>
        </w:rPr>
        <w:t>把，测试仪一个）。</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（三）竞赛内容</w:t>
      </w:r>
    </w:p>
    <w:p>
      <w:pPr>
        <w:spacing w:line="440" w:lineRule="exact"/>
        <w:ind w:firstLine="480" w:firstLineChars="200"/>
        <w:rPr>
          <w:rFonts w:ascii="仿宋_GB2312" w:eastAsia="仿宋_GB2312"/>
          <w:sz w:val="24"/>
          <w:szCs w:val="24"/>
        </w:rPr>
      </w:pPr>
      <w:r>
        <w:rPr>
          <w:rFonts w:ascii="仿宋_GB2312" w:eastAsia="仿宋_GB2312"/>
          <w:sz w:val="24"/>
          <w:szCs w:val="24"/>
        </w:rPr>
        <w:t>1.</w:t>
      </w:r>
      <w:r>
        <w:rPr>
          <w:rFonts w:hint="eastAsia" w:ascii="仿宋_GB2312" w:eastAsia="仿宋_GB2312"/>
          <w:sz w:val="24"/>
          <w:szCs w:val="24"/>
        </w:rPr>
        <w:t>根据提供的竞赛方案，读懂实际的工程项目文档，理解实际的工程应用与业务架构。</w:t>
      </w:r>
    </w:p>
    <w:p>
      <w:pPr>
        <w:spacing w:line="440" w:lineRule="exact"/>
        <w:ind w:firstLine="480" w:firstLineChars="200"/>
        <w:rPr>
          <w:rFonts w:ascii="仿宋_GB2312" w:eastAsia="仿宋_GB2312"/>
          <w:sz w:val="24"/>
          <w:szCs w:val="24"/>
        </w:rPr>
      </w:pPr>
      <w:r>
        <w:rPr>
          <w:rFonts w:ascii="仿宋_GB2312" w:eastAsia="仿宋_GB2312"/>
          <w:sz w:val="24"/>
          <w:szCs w:val="24"/>
        </w:rPr>
        <w:t>2.</w:t>
      </w:r>
      <w:r>
        <w:rPr>
          <w:rFonts w:hint="eastAsia" w:ascii="仿宋_GB2312" w:eastAsia="仿宋_GB2312"/>
          <w:sz w:val="24"/>
          <w:szCs w:val="24"/>
        </w:rPr>
        <w:t>根据业务需求和实际工程应用环境，实现网络设备、服务器的连接，并根据实际工程业务需要，对设备进行互联互通和调试。</w:t>
      </w:r>
    </w:p>
    <w:p>
      <w:pPr>
        <w:spacing w:line="440" w:lineRule="exact"/>
        <w:ind w:firstLine="480" w:firstLineChars="200"/>
        <w:rPr>
          <w:rFonts w:ascii="仿宋_GB2312" w:eastAsia="仿宋_GB2312"/>
          <w:sz w:val="24"/>
          <w:szCs w:val="24"/>
        </w:rPr>
      </w:pPr>
      <w:r>
        <w:rPr>
          <w:rFonts w:ascii="仿宋_GB2312" w:eastAsia="仿宋_GB2312"/>
          <w:sz w:val="24"/>
          <w:szCs w:val="24"/>
        </w:rPr>
        <w:t>3.</w:t>
      </w:r>
      <w:r>
        <w:rPr>
          <w:rFonts w:hint="eastAsia" w:ascii="仿宋_GB2312" w:eastAsia="仿宋_GB2312"/>
          <w:sz w:val="24"/>
          <w:szCs w:val="24"/>
        </w:rPr>
        <w:t>在路由器、交换机、服务器上配置各种协议与服务，实现网络的运行，并根据网络业务需求配置各种策略，以满足应用需求。</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（四）项目指标体系</w:t>
      </w:r>
    </w:p>
    <w:p>
      <w:pPr>
        <w:widowControl/>
        <w:snapToGrid w:val="0"/>
        <w:spacing w:after="120" w:afterLines="50" w:line="240" w:lineRule="atLeas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表一：计算机网络应用赛项竞赛知识与技能点</w:t>
      </w:r>
    </w:p>
    <w:tbl>
      <w:tblPr>
        <w:tblStyle w:val="4"/>
        <w:tblW w:w="8872" w:type="dxa"/>
        <w:jc w:val="center"/>
        <w:tblLayout w:type="fixed"/>
        <w:tblCellMar>
          <w:top w:w="0" w:type="dxa"/>
          <w:left w:w="108" w:type="dxa"/>
          <w:bottom w:w="0" w:type="dxa"/>
          <w:right w:w="108" w:type="dxa"/>
        </w:tblCellMar>
      </w:tblPr>
      <w:tblGrid>
        <w:gridCol w:w="648"/>
        <w:gridCol w:w="2012"/>
        <w:gridCol w:w="2268"/>
        <w:gridCol w:w="3944"/>
      </w:tblGrid>
      <w:tr>
        <w:tblPrEx>
          <w:tblCellMar>
            <w:top w:w="0" w:type="dxa"/>
            <w:left w:w="108" w:type="dxa"/>
            <w:bottom w:w="0" w:type="dxa"/>
            <w:right w:w="108" w:type="dxa"/>
          </w:tblCellMar>
        </w:tblPrEx>
        <w:trPr>
          <w:trHeight w:val="420"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0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序号</w:t>
            </w:r>
          </w:p>
        </w:tc>
        <w:tc>
          <w:tcPr>
            <w:tcW w:w="2012" w:type="dxa"/>
            <w:tcBorders>
              <w:top w:val="single" w:color="000000" w:sz="4" w:space="0"/>
              <w:left w:val="nil"/>
              <w:bottom w:val="single" w:color="000000" w:sz="4" w:space="0"/>
              <w:right w:val="single" w:color="000000" w:sz="4" w:space="0"/>
            </w:tcBorders>
            <w:vAlign w:val="center"/>
          </w:tcPr>
          <w:p>
            <w:pPr>
              <w:widowControl/>
              <w:snapToGrid w:val="0"/>
              <w:spacing w:line="20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内容模块</w:t>
            </w:r>
          </w:p>
        </w:tc>
        <w:tc>
          <w:tcPr>
            <w:tcW w:w="2268" w:type="dxa"/>
            <w:tcBorders>
              <w:top w:val="single" w:color="000000" w:sz="4" w:space="0"/>
              <w:left w:val="nil"/>
              <w:bottom w:val="single" w:color="000000" w:sz="4" w:space="0"/>
              <w:right w:val="single" w:color="000000" w:sz="4" w:space="0"/>
            </w:tcBorders>
            <w:vAlign w:val="center"/>
          </w:tcPr>
          <w:p>
            <w:pPr>
              <w:widowControl/>
              <w:snapToGrid w:val="0"/>
              <w:spacing w:line="20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具体内容</w:t>
            </w:r>
          </w:p>
        </w:tc>
        <w:tc>
          <w:tcPr>
            <w:tcW w:w="3944" w:type="dxa"/>
            <w:tcBorders>
              <w:top w:val="single" w:color="000000" w:sz="4" w:space="0"/>
              <w:left w:val="nil"/>
              <w:bottom w:val="single" w:color="000000" w:sz="4" w:space="0"/>
              <w:right w:val="single" w:color="000000" w:sz="4" w:space="0"/>
            </w:tcBorders>
            <w:vAlign w:val="center"/>
          </w:tcPr>
          <w:p>
            <w:pPr>
              <w:widowControl/>
              <w:snapToGrid w:val="0"/>
              <w:spacing w:line="20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说明</w:t>
            </w:r>
          </w:p>
        </w:tc>
      </w:tr>
      <w:tr>
        <w:tblPrEx>
          <w:tblCellMar>
            <w:top w:w="0" w:type="dxa"/>
            <w:left w:w="108" w:type="dxa"/>
            <w:bottom w:w="0" w:type="dxa"/>
            <w:right w:w="108" w:type="dxa"/>
          </w:tblCellMar>
        </w:tblPrEx>
        <w:trPr>
          <w:trHeight w:val="414" w:hRule="atLeast"/>
          <w:jc w:val="center"/>
        </w:trPr>
        <w:tc>
          <w:tcPr>
            <w:tcW w:w="648" w:type="dxa"/>
            <w:vMerge w:val="restart"/>
            <w:tcBorders>
              <w:top w:val="nil"/>
              <w:left w:val="single" w:color="000000" w:sz="4" w:space="0"/>
              <w:bottom w:val="single" w:color="000000" w:sz="4" w:space="0"/>
              <w:right w:val="single" w:color="000000" w:sz="4" w:space="0"/>
            </w:tcBorders>
            <w:vAlign w:val="center"/>
          </w:tcPr>
          <w:p>
            <w:pPr>
              <w:snapToGrid w:val="0"/>
              <w:spacing w:line="20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p>
        </w:tc>
        <w:tc>
          <w:tcPr>
            <w:tcW w:w="2012" w:type="dxa"/>
            <w:vMerge w:val="restart"/>
            <w:tcBorders>
              <w:top w:val="nil"/>
              <w:left w:val="nil"/>
              <w:bottom w:val="single" w:color="000000" w:sz="4" w:space="0"/>
              <w:right w:val="single" w:color="000000" w:sz="4" w:space="0"/>
            </w:tcBorders>
            <w:vAlign w:val="center"/>
          </w:tcPr>
          <w:p>
            <w:pPr>
              <w:widowControl/>
              <w:snapToGrid w:val="0"/>
              <w:spacing w:line="20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网络组建</w:t>
            </w:r>
          </w:p>
          <w:p>
            <w:pPr>
              <w:widowControl/>
              <w:snapToGrid w:val="0"/>
              <w:spacing w:line="20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（网络设备配置与调试）</w:t>
            </w:r>
          </w:p>
          <w:p>
            <w:pPr>
              <w:widowControl/>
              <w:snapToGrid w:val="0"/>
              <w:spacing w:line="200" w:lineRule="exact"/>
              <w:jc w:val="center"/>
              <w:rPr>
                <w:rFonts w:ascii="仿宋_GB2312" w:hAnsi="宋体" w:eastAsia="仿宋_GB2312" w:cs="宋体"/>
                <w:color w:val="000000"/>
                <w:kern w:val="0"/>
                <w:sz w:val="18"/>
                <w:szCs w:val="18"/>
              </w:rPr>
            </w:pPr>
          </w:p>
        </w:tc>
        <w:tc>
          <w:tcPr>
            <w:tcW w:w="2268" w:type="dxa"/>
            <w:tcBorders>
              <w:top w:val="single" w:color="000000" w:sz="4" w:space="0"/>
              <w:left w:val="nil"/>
              <w:bottom w:val="single" w:color="000000" w:sz="4" w:space="0"/>
              <w:right w:val="single" w:color="000000" w:sz="4" w:space="0"/>
            </w:tcBorders>
            <w:vAlign w:val="center"/>
          </w:tcPr>
          <w:p>
            <w:pPr>
              <w:widowControl/>
              <w:snapToGrid w:val="0"/>
              <w:spacing w:line="20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线缆的制作与连通性</w:t>
            </w:r>
          </w:p>
        </w:tc>
        <w:tc>
          <w:tcPr>
            <w:tcW w:w="3944" w:type="dxa"/>
            <w:tcBorders>
              <w:top w:val="single" w:color="000000" w:sz="4" w:space="0"/>
              <w:left w:val="nil"/>
              <w:bottom w:val="single" w:color="000000" w:sz="4" w:space="0"/>
              <w:right w:val="single" w:color="000000" w:sz="4" w:space="0"/>
            </w:tcBorders>
            <w:vAlign w:val="center"/>
          </w:tcPr>
          <w:p>
            <w:pPr>
              <w:widowControl/>
              <w:snapToGrid w:val="0"/>
              <w:spacing w:line="20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按</w:t>
            </w:r>
            <w:r>
              <w:rPr>
                <w:rFonts w:ascii="仿宋_GB2312" w:hAnsi="宋体" w:eastAsia="仿宋_GB2312" w:cs="宋体"/>
                <w:color w:val="000000"/>
                <w:kern w:val="0"/>
                <w:sz w:val="18"/>
                <w:szCs w:val="18"/>
              </w:rPr>
              <w:t>568B</w:t>
            </w:r>
            <w:r>
              <w:rPr>
                <w:rFonts w:hint="eastAsia" w:ascii="仿宋_GB2312" w:hAnsi="宋体" w:eastAsia="仿宋_GB2312" w:cs="宋体"/>
                <w:color w:val="000000"/>
                <w:kern w:val="0"/>
                <w:sz w:val="18"/>
                <w:szCs w:val="18"/>
              </w:rPr>
              <w:t>的标准制作线缆，并测试其连通性；</w:t>
            </w:r>
          </w:p>
        </w:tc>
      </w:tr>
      <w:tr>
        <w:tblPrEx>
          <w:tblCellMar>
            <w:top w:w="0" w:type="dxa"/>
            <w:left w:w="108" w:type="dxa"/>
            <w:bottom w:w="0" w:type="dxa"/>
            <w:right w:w="108" w:type="dxa"/>
          </w:tblCellMar>
        </w:tblPrEx>
        <w:trPr>
          <w:trHeight w:val="387" w:hRule="atLeast"/>
          <w:jc w:val="center"/>
        </w:trPr>
        <w:tc>
          <w:tcPr>
            <w:tcW w:w="64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201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2268" w:type="dxa"/>
            <w:tcBorders>
              <w:top w:val="single" w:color="000000" w:sz="4" w:space="0"/>
              <w:left w:val="nil"/>
              <w:bottom w:val="single" w:color="000000" w:sz="4" w:space="0"/>
              <w:right w:val="single" w:color="000000" w:sz="4" w:space="0"/>
            </w:tcBorders>
            <w:vAlign w:val="center"/>
          </w:tcPr>
          <w:p>
            <w:pPr>
              <w:widowControl/>
              <w:snapToGrid w:val="0"/>
              <w:spacing w:line="20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IP</w:t>
            </w:r>
            <w:r>
              <w:rPr>
                <w:rFonts w:hint="eastAsia" w:ascii="仿宋_GB2312" w:hAnsi="宋体" w:eastAsia="仿宋_GB2312" w:cs="宋体"/>
                <w:color w:val="000000"/>
                <w:kern w:val="0"/>
                <w:sz w:val="18"/>
                <w:szCs w:val="18"/>
              </w:rPr>
              <w:t>地址划分实施</w:t>
            </w:r>
          </w:p>
        </w:tc>
        <w:tc>
          <w:tcPr>
            <w:tcW w:w="3944" w:type="dxa"/>
            <w:tcBorders>
              <w:top w:val="single" w:color="000000" w:sz="4" w:space="0"/>
              <w:left w:val="nil"/>
              <w:bottom w:val="single" w:color="000000" w:sz="4" w:space="0"/>
              <w:right w:val="single" w:color="000000" w:sz="4" w:space="0"/>
            </w:tcBorders>
            <w:vAlign w:val="center"/>
          </w:tcPr>
          <w:p>
            <w:pPr>
              <w:widowControl/>
              <w:snapToGrid w:val="0"/>
              <w:spacing w:line="20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VLSM</w:t>
            </w:r>
            <w:r>
              <w:rPr>
                <w:rFonts w:hint="eastAsia" w:ascii="仿宋_GB2312" w:hAnsi="宋体" w:eastAsia="仿宋_GB2312" w:cs="宋体"/>
                <w:color w:val="000000"/>
                <w:kern w:val="0"/>
                <w:sz w:val="18"/>
                <w:szCs w:val="18"/>
              </w:rPr>
              <w:t>、子网；</w:t>
            </w:r>
          </w:p>
        </w:tc>
      </w:tr>
      <w:tr>
        <w:tblPrEx>
          <w:tblCellMar>
            <w:top w:w="0" w:type="dxa"/>
            <w:left w:w="108" w:type="dxa"/>
            <w:bottom w:w="0" w:type="dxa"/>
            <w:right w:w="108" w:type="dxa"/>
          </w:tblCellMar>
        </w:tblPrEx>
        <w:trPr>
          <w:trHeight w:val="267" w:hRule="atLeast"/>
          <w:jc w:val="center"/>
        </w:trPr>
        <w:tc>
          <w:tcPr>
            <w:tcW w:w="64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201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2268" w:type="dxa"/>
            <w:tcBorders>
              <w:top w:val="single" w:color="000000" w:sz="4" w:space="0"/>
              <w:left w:val="nil"/>
              <w:bottom w:val="single" w:color="000000" w:sz="4" w:space="0"/>
              <w:right w:val="single" w:color="000000" w:sz="4" w:space="0"/>
            </w:tcBorders>
            <w:vAlign w:val="center"/>
          </w:tcPr>
          <w:p>
            <w:pPr>
              <w:widowControl/>
              <w:snapToGrid w:val="0"/>
              <w:spacing w:line="20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交换机配置与调试</w:t>
            </w:r>
          </w:p>
        </w:tc>
        <w:tc>
          <w:tcPr>
            <w:tcW w:w="3944" w:type="dxa"/>
            <w:tcBorders>
              <w:top w:val="single" w:color="000000" w:sz="4" w:space="0"/>
              <w:left w:val="nil"/>
              <w:bottom w:val="single" w:color="000000" w:sz="4" w:space="0"/>
              <w:right w:val="single" w:color="000000" w:sz="4" w:space="0"/>
            </w:tcBorders>
          </w:tcPr>
          <w:p>
            <w:pPr>
              <w:widowControl/>
              <w:snapToGrid w:val="0"/>
              <w:spacing w:line="20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VLAN</w:t>
            </w:r>
            <w:r>
              <w:rPr>
                <w:rFonts w:hint="eastAsia" w:ascii="仿宋_GB2312" w:hAnsi="宋体" w:eastAsia="仿宋_GB2312" w:cs="宋体"/>
                <w:color w:val="000000"/>
                <w:kern w:val="0"/>
                <w:sz w:val="18"/>
                <w:szCs w:val="18"/>
              </w:rPr>
              <w:t>、</w:t>
            </w:r>
            <w:r>
              <w:rPr>
                <w:rFonts w:ascii="仿宋_GB2312" w:hAnsi="宋体" w:eastAsia="仿宋_GB2312" w:cs="宋体"/>
                <w:color w:val="000000"/>
                <w:kern w:val="0"/>
                <w:sz w:val="18"/>
                <w:szCs w:val="18"/>
              </w:rPr>
              <w:t>STP</w:t>
            </w:r>
            <w:r>
              <w:rPr>
                <w:rFonts w:hint="eastAsia" w:ascii="仿宋_GB2312" w:hAnsi="宋体" w:eastAsia="仿宋_GB2312" w:cs="宋体"/>
                <w:color w:val="000000"/>
                <w:kern w:val="0"/>
                <w:sz w:val="18"/>
                <w:szCs w:val="18"/>
              </w:rPr>
              <w:t>、</w:t>
            </w:r>
            <w:r>
              <w:rPr>
                <w:rFonts w:ascii="仿宋_GB2312" w:hAnsi="宋体" w:eastAsia="仿宋_GB2312" w:cs="宋体"/>
                <w:color w:val="000000"/>
                <w:kern w:val="0"/>
                <w:sz w:val="18"/>
                <w:szCs w:val="18"/>
              </w:rPr>
              <w:t>RSTP</w:t>
            </w:r>
            <w:r>
              <w:rPr>
                <w:rFonts w:hint="eastAsia" w:ascii="仿宋_GB2312" w:hAnsi="宋体" w:eastAsia="仿宋_GB2312" w:cs="宋体"/>
                <w:color w:val="000000"/>
                <w:kern w:val="0"/>
                <w:sz w:val="18"/>
                <w:szCs w:val="18"/>
              </w:rPr>
              <w:t>、</w:t>
            </w:r>
            <w:r>
              <w:rPr>
                <w:rFonts w:ascii="仿宋_GB2312" w:hAnsi="宋体" w:eastAsia="仿宋_GB2312" w:cs="宋体"/>
                <w:color w:val="000000"/>
                <w:kern w:val="0"/>
                <w:sz w:val="18"/>
                <w:szCs w:val="18"/>
              </w:rPr>
              <w:t>MSTP</w:t>
            </w:r>
            <w:r>
              <w:rPr>
                <w:rFonts w:hint="eastAsia" w:ascii="仿宋_GB2312" w:hAnsi="宋体" w:eastAsia="仿宋_GB2312" w:cs="宋体"/>
                <w:color w:val="000000"/>
                <w:kern w:val="0"/>
                <w:sz w:val="18"/>
                <w:szCs w:val="18"/>
              </w:rPr>
              <w:t>、</w:t>
            </w:r>
            <w:r>
              <w:rPr>
                <w:rFonts w:ascii="仿宋_GB2312" w:hAnsi="宋体" w:eastAsia="仿宋_GB2312" w:cs="宋体"/>
                <w:color w:val="000000"/>
                <w:kern w:val="0"/>
                <w:sz w:val="18"/>
                <w:szCs w:val="18"/>
              </w:rPr>
              <w:t>MAC</w:t>
            </w:r>
            <w:r>
              <w:rPr>
                <w:rFonts w:hint="eastAsia" w:ascii="仿宋_GB2312" w:hAnsi="宋体" w:eastAsia="仿宋_GB2312" w:cs="宋体"/>
                <w:color w:val="000000"/>
                <w:kern w:val="0"/>
                <w:sz w:val="18"/>
                <w:szCs w:val="18"/>
              </w:rPr>
              <w:t>、</w:t>
            </w:r>
            <w:r>
              <w:rPr>
                <w:rFonts w:ascii="仿宋_GB2312" w:hAnsi="宋体" w:eastAsia="仿宋_GB2312" w:cs="宋体"/>
                <w:color w:val="000000"/>
                <w:kern w:val="0"/>
                <w:sz w:val="18"/>
                <w:szCs w:val="18"/>
              </w:rPr>
              <w:t>802.1X</w:t>
            </w:r>
            <w:r>
              <w:rPr>
                <w:rFonts w:hint="eastAsia" w:ascii="仿宋_GB2312" w:hAnsi="宋体" w:eastAsia="仿宋_GB2312" w:cs="宋体"/>
                <w:color w:val="000000"/>
                <w:kern w:val="0"/>
                <w:sz w:val="18"/>
                <w:szCs w:val="18"/>
              </w:rPr>
              <w:t>、端口安全、端口聚合、</w:t>
            </w:r>
            <w:r>
              <w:rPr>
                <w:rFonts w:ascii="仿宋_GB2312" w:hAnsi="宋体" w:eastAsia="仿宋_GB2312" w:cs="宋体"/>
                <w:color w:val="000000"/>
                <w:kern w:val="0"/>
                <w:sz w:val="18"/>
                <w:szCs w:val="18"/>
              </w:rPr>
              <w:t>VRRP</w:t>
            </w:r>
            <w:r>
              <w:rPr>
                <w:rFonts w:hint="eastAsia" w:ascii="仿宋_GB2312" w:hAnsi="宋体" w:eastAsia="仿宋_GB2312" w:cs="宋体"/>
                <w:color w:val="000000"/>
                <w:kern w:val="0"/>
                <w:sz w:val="18"/>
                <w:szCs w:val="18"/>
              </w:rPr>
              <w:t>、组播等；</w:t>
            </w:r>
          </w:p>
        </w:tc>
      </w:tr>
      <w:tr>
        <w:tblPrEx>
          <w:tblCellMar>
            <w:top w:w="0" w:type="dxa"/>
            <w:left w:w="108" w:type="dxa"/>
            <w:bottom w:w="0" w:type="dxa"/>
            <w:right w:w="108" w:type="dxa"/>
          </w:tblCellMar>
        </w:tblPrEx>
        <w:trPr>
          <w:trHeight w:val="470" w:hRule="atLeast"/>
          <w:jc w:val="center"/>
        </w:trPr>
        <w:tc>
          <w:tcPr>
            <w:tcW w:w="64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201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2268" w:type="dxa"/>
            <w:tcBorders>
              <w:top w:val="single" w:color="000000" w:sz="4" w:space="0"/>
              <w:left w:val="nil"/>
              <w:bottom w:val="single" w:color="000000" w:sz="4" w:space="0"/>
              <w:right w:val="single" w:color="000000" w:sz="4" w:space="0"/>
            </w:tcBorders>
            <w:vAlign w:val="center"/>
          </w:tcPr>
          <w:p>
            <w:pPr>
              <w:widowControl/>
              <w:snapToGrid w:val="0"/>
              <w:spacing w:line="20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路由器配置与调试</w:t>
            </w:r>
          </w:p>
        </w:tc>
        <w:tc>
          <w:tcPr>
            <w:tcW w:w="3944" w:type="dxa"/>
            <w:tcBorders>
              <w:top w:val="single" w:color="000000" w:sz="4" w:space="0"/>
              <w:left w:val="nil"/>
              <w:bottom w:val="single" w:color="000000" w:sz="4" w:space="0"/>
              <w:right w:val="single" w:color="000000" w:sz="4" w:space="0"/>
            </w:tcBorders>
          </w:tcPr>
          <w:p>
            <w:pPr>
              <w:widowControl/>
              <w:snapToGrid w:val="0"/>
              <w:spacing w:line="20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BGP</w:t>
            </w:r>
            <w:r>
              <w:rPr>
                <w:rFonts w:hint="eastAsia" w:ascii="仿宋_GB2312" w:hAnsi="宋体" w:eastAsia="仿宋_GB2312" w:cs="宋体"/>
                <w:color w:val="000000"/>
                <w:kern w:val="0"/>
                <w:sz w:val="18"/>
                <w:szCs w:val="18"/>
              </w:rPr>
              <w:t>、</w:t>
            </w:r>
            <w:r>
              <w:rPr>
                <w:rFonts w:ascii="仿宋_GB2312" w:hAnsi="宋体" w:eastAsia="仿宋_GB2312" w:cs="宋体"/>
                <w:color w:val="000000"/>
                <w:kern w:val="0"/>
                <w:sz w:val="18"/>
                <w:szCs w:val="18"/>
              </w:rPr>
              <w:t>RIP</w:t>
            </w:r>
            <w:r>
              <w:rPr>
                <w:rFonts w:hint="eastAsia" w:ascii="仿宋_GB2312" w:hAnsi="宋体" w:eastAsia="仿宋_GB2312" w:cs="宋体"/>
                <w:color w:val="000000"/>
                <w:kern w:val="0"/>
                <w:sz w:val="18"/>
                <w:szCs w:val="18"/>
              </w:rPr>
              <w:t>、</w:t>
            </w:r>
            <w:r>
              <w:rPr>
                <w:rFonts w:ascii="仿宋_GB2312" w:hAnsi="宋体" w:eastAsia="仿宋_GB2312" w:cs="宋体"/>
                <w:color w:val="000000"/>
                <w:kern w:val="0"/>
                <w:sz w:val="18"/>
                <w:szCs w:val="18"/>
              </w:rPr>
              <w:t>OSPF</w:t>
            </w:r>
            <w:r>
              <w:rPr>
                <w:rFonts w:hint="eastAsia" w:ascii="仿宋_GB2312" w:hAnsi="宋体" w:eastAsia="仿宋_GB2312" w:cs="宋体"/>
                <w:color w:val="000000"/>
                <w:kern w:val="0"/>
                <w:sz w:val="18"/>
                <w:szCs w:val="18"/>
              </w:rPr>
              <w:t>、</w:t>
            </w:r>
            <w:r>
              <w:rPr>
                <w:rFonts w:ascii="仿宋_GB2312" w:hAnsi="宋体" w:eastAsia="仿宋_GB2312" w:cs="宋体"/>
                <w:color w:val="000000"/>
                <w:kern w:val="0"/>
                <w:sz w:val="18"/>
                <w:szCs w:val="18"/>
              </w:rPr>
              <w:t>ISIS</w:t>
            </w:r>
            <w:r>
              <w:rPr>
                <w:rFonts w:hint="eastAsia" w:ascii="仿宋_GB2312" w:hAnsi="宋体" w:eastAsia="仿宋_GB2312" w:cs="宋体"/>
                <w:color w:val="000000"/>
                <w:kern w:val="0"/>
                <w:sz w:val="18"/>
                <w:szCs w:val="18"/>
              </w:rPr>
              <w:t>、单臂路由、</w:t>
            </w:r>
            <w:r>
              <w:rPr>
                <w:rFonts w:ascii="仿宋_GB2312" w:hAnsi="宋体" w:eastAsia="仿宋_GB2312" w:cs="宋体"/>
                <w:color w:val="000000"/>
                <w:kern w:val="0"/>
                <w:sz w:val="18"/>
                <w:szCs w:val="18"/>
              </w:rPr>
              <w:t>NTP</w:t>
            </w:r>
            <w:r>
              <w:rPr>
                <w:rFonts w:hint="eastAsia" w:ascii="仿宋_GB2312" w:hAnsi="宋体" w:eastAsia="仿宋_GB2312" w:cs="宋体"/>
                <w:color w:val="000000"/>
                <w:kern w:val="0"/>
                <w:sz w:val="18"/>
                <w:szCs w:val="18"/>
              </w:rPr>
              <w:t>、</w:t>
            </w:r>
            <w:r>
              <w:rPr>
                <w:rFonts w:ascii="仿宋_GB2312" w:hAnsi="宋体" w:eastAsia="仿宋_GB2312" w:cs="宋体"/>
                <w:color w:val="000000"/>
                <w:kern w:val="0"/>
                <w:sz w:val="18"/>
                <w:szCs w:val="18"/>
              </w:rPr>
              <w:t>DHCP</w:t>
            </w:r>
            <w:r>
              <w:rPr>
                <w:rFonts w:hint="eastAsia" w:ascii="仿宋_GB2312" w:hAnsi="宋体" w:eastAsia="仿宋_GB2312" w:cs="宋体"/>
                <w:color w:val="000000"/>
                <w:kern w:val="0"/>
                <w:sz w:val="18"/>
                <w:szCs w:val="18"/>
              </w:rPr>
              <w:t>、</w:t>
            </w:r>
            <w:r>
              <w:rPr>
                <w:rFonts w:ascii="仿宋_GB2312" w:hAnsi="宋体" w:eastAsia="仿宋_GB2312" w:cs="宋体"/>
                <w:color w:val="000000"/>
                <w:kern w:val="0"/>
                <w:sz w:val="18"/>
                <w:szCs w:val="18"/>
              </w:rPr>
              <w:t>QoS</w:t>
            </w:r>
            <w:r>
              <w:rPr>
                <w:rFonts w:hint="eastAsia" w:ascii="仿宋_GB2312" w:hAnsi="宋体" w:eastAsia="仿宋_GB2312" w:cs="宋体"/>
                <w:color w:val="000000"/>
                <w:kern w:val="0"/>
                <w:sz w:val="18"/>
                <w:szCs w:val="18"/>
              </w:rPr>
              <w:t>、</w:t>
            </w:r>
            <w:r>
              <w:rPr>
                <w:rFonts w:ascii="仿宋_GB2312" w:hAnsi="宋体" w:eastAsia="仿宋_GB2312" w:cs="宋体"/>
                <w:color w:val="000000"/>
                <w:kern w:val="0"/>
                <w:sz w:val="18"/>
                <w:szCs w:val="18"/>
              </w:rPr>
              <w:t>ACL</w:t>
            </w:r>
            <w:r>
              <w:rPr>
                <w:rFonts w:hint="eastAsia" w:ascii="仿宋_GB2312" w:hAnsi="宋体" w:eastAsia="仿宋_GB2312" w:cs="宋体"/>
                <w:color w:val="000000"/>
                <w:kern w:val="0"/>
                <w:sz w:val="18"/>
                <w:szCs w:val="18"/>
              </w:rPr>
              <w:t>、</w:t>
            </w:r>
            <w:r>
              <w:rPr>
                <w:rFonts w:ascii="仿宋_GB2312" w:hAnsi="宋体" w:eastAsia="仿宋_GB2312" w:cs="宋体"/>
                <w:color w:val="000000"/>
                <w:kern w:val="0"/>
                <w:sz w:val="18"/>
                <w:szCs w:val="18"/>
              </w:rPr>
              <w:t>VRRP</w:t>
            </w:r>
            <w:r>
              <w:rPr>
                <w:rFonts w:hint="eastAsia" w:ascii="仿宋_GB2312" w:hAnsi="宋体" w:eastAsia="仿宋_GB2312" w:cs="宋体"/>
                <w:color w:val="000000"/>
                <w:kern w:val="0"/>
                <w:sz w:val="18"/>
                <w:szCs w:val="18"/>
              </w:rPr>
              <w:t>、</w:t>
            </w:r>
            <w:r>
              <w:rPr>
                <w:rFonts w:ascii="仿宋_GB2312" w:hAnsi="宋体" w:eastAsia="仿宋_GB2312" w:cs="宋体"/>
                <w:color w:val="000000"/>
                <w:kern w:val="0"/>
                <w:sz w:val="18"/>
                <w:szCs w:val="18"/>
              </w:rPr>
              <w:t>MPLP</w:t>
            </w:r>
            <w:r>
              <w:rPr>
                <w:rFonts w:hint="eastAsia" w:ascii="仿宋_GB2312" w:hAnsi="宋体" w:eastAsia="仿宋_GB2312" w:cs="宋体"/>
                <w:color w:val="000000"/>
                <w:kern w:val="0"/>
                <w:sz w:val="18"/>
                <w:szCs w:val="18"/>
              </w:rPr>
              <w:t>等配置；</w:t>
            </w:r>
          </w:p>
        </w:tc>
      </w:tr>
      <w:tr>
        <w:tblPrEx>
          <w:tblCellMar>
            <w:top w:w="0" w:type="dxa"/>
            <w:left w:w="108" w:type="dxa"/>
            <w:bottom w:w="0" w:type="dxa"/>
            <w:right w:w="108" w:type="dxa"/>
          </w:tblCellMar>
        </w:tblPrEx>
        <w:trPr>
          <w:trHeight w:val="363" w:hRule="atLeast"/>
          <w:jc w:val="center"/>
        </w:trPr>
        <w:tc>
          <w:tcPr>
            <w:tcW w:w="64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201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2268" w:type="dxa"/>
            <w:tcBorders>
              <w:top w:val="single" w:color="000000" w:sz="4" w:space="0"/>
              <w:left w:val="nil"/>
              <w:bottom w:val="single" w:color="000000" w:sz="4" w:space="0"/>
              <w:right w:val="single" w:color="000000" w:sz="4" w:space="0"/>
            </w:tcBorders>
            <w:vAlign w:val="center"/>
          </w:tcPr>
          <w:p>
            <w:pPr>
              <w:widowControl/>
              <w:snapToGrid w:val="0"/>
              <w:spacing w:line="20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VPN</w:t>
            </w:r>
          </w:p>
        </w:tc>
        <w:tc>
          <w:tcPr>
            <w:tcW w:w="3944" w:type="dxa"/>
            <w:tcBorders>
              <w:top w:val="single" w:color="000000" w:sz="4" w:space="0"/>
              <w:left w:val="nil"/>
              <w:bottom w:val="single" w:color="000000" w:sz="4" w:space="0"/>
              <w:right w:val="single" w:color="000000" w:sz="4" w:space="0"/>
            </w:tcBorders>
            <w:vAlign w:val="center"/>
          </w:tcPr>
          <w:p>
            <w:pPr>
              <w:widowControl/>
              <w:snapToGrid w:val="0"/>
              <w:spacing w:line="20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GRE</w:t>
            </w:r>
            <w:r>
              <w:rPr>
                <w:rFonts w:hint="eastAsia" w:ascii="仿宋_GB2312" w:hAnsi="宋体" w:eastAsia="仿宋_GB2312" w:cs="宋体"/>
                <w:color w:val="000000"/>
                <w:kern w:val="0"/>
                <w:sz w:val="18"/>
                <w:szCs w:val="18"/>
              </w:rPr>
              <w:t>、</w:t>
            </w:r>
            <w:r>
              <w:rPr>
                <w:rFonts w:ascii="仿宋_GB2312" w:hAnsi="宋体" w:eastAsia="仿宋_GB2312" w:cs="宋体"/>
                <w:color w:val="000000"/>
                <w:kern w:val="0"/>
                <w:sz w:val="18"/>
                <w:szCs w:val="18"/>
              </w:rPr>
              <w:t>L2TP</w:t>
            </w:r>
            <w:r>
              <w:rPr>
                <w:rFonts w:hint="eastAsia" w:ascii="仿宋_GB2312" w:hAnsi="宋体" w:eastAsia="仿宋_GB2312" w:cs="宋体"/>
                <w:color w:val="000000"/>
                <w:kern w:val="0"/>
                <w:sz w:val="18"/>
                <w:szCs w:val="18"/>
              </w:rPr>
              <w:t>、</w:t>
            </w:r>
            <w:r>
              <w:rPr>
                <w:rFonts w:ascii="仿宋_GB2312" w:hAnsi="宋体" w:eastAsia="仿宋_GB2312" w:cs="宋体"/>
                <w:color w:val="000000"/>
                <w:kern w:val="0"/>
                <w:sz w:val="18"/>
                <w:szCs w:val="18"/>
              </w:rPr>
              <w:t>IPsec</w:t>
            </w:r>
            <w:r>
              <w:rPr>
                <w:rFonts w:hint="eastAsia" w:ascii="仿宋_GB2312" w:hAnsi="宋体" w:eastAsia="仿宋_GB2312" w:cs="宋体"/>
                <w:color w:val="000000"/>
                <w:kern w:val="0"/>
                <w:sz w:val="18"/>
                <w:szCs w:val="18"/>
              </w:rPr>
              <w:t>等；</w:t>
            </w:r>
          </w:p>
        </w:tc>
      </w:tr>
      <w:tr>
        <w:tblPrEx>
          <w:tblCellMar>
            <w:top w:w="0" w:type="dxa"/>
            <w:left w:w="108" w:type="dxa"/>
            <w:bottom w:w="0" w:type="dxa"/>
            <w:right w:w="108" w:type="dxa"/>
          </w:tblCellMar>
        </w:tblPrEx>
        <w:trPr>
          <w:trHeight w:val="267" w:hRule="atLeast"/>
          <w:jc w:val="center"/>
        </w:trPr>
        <w:tc>
          <w:tcPr>
            <w:tcW w:w="64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201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2268" w:type="dxa"/>
            <w:tcBorders>
              <w:top w:val="single" w:color="000000" w:sz="4" w:space="0"/>
              <w:left w:val="nil"/>
              <w:bottom w:val="single" w:color="000000" w:sz="4" w:space="0"/>
              <w:right w:val="single" w:color="000000" w:sz="4" w:space="0"/>
            </w:tcBorders>
            <w:vAlign w:val="center"/>
          </w:tcPr>
          <w:p>
            <w:pPr>
              <w:widowControl/>
              <w:snapToGrid w:val="0"/>
              <w:spacing w:line="20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局域网的设置</w:t>
            </w:r>
          </w:p>
        </w:tc>
        <w:tc>
          <w:tcPr>
            <w:tcW w:w="3944" w:type="dxa"/>
            <w:tcBorders>
              <w:top w:val="single" w:color="000000" w:sz="4" w:space="0"/>
              <w:left w:val="nil"/>
              <w:bottom w:val="single" w:color="000000" w:sz="4" w:space="0"/>
              <w:right w:val="single" w:color="000000" w:sz="4" w:space="0"/>
            </w:tcBorders>
            <w:vAlign w:val="center"/>
          </w:tcPr>
          <w:p>
            <w:pPr>
              <w:widowControl/>
              <w:snapToGrid w:val="0"/>
              <w:spacing w:line="20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PC</w:t>
            </w:r>
            <w:r>
              <w:rPr>
                <w:rFonts w:hint="eastAsia" w:ascii="仿宋_GB2312" w:hAnsi="宋体" w:eastAsia="仿宋_GB2312" w:cs="宋体"/>
                <w:color w:val="000000"/>
                <w:kern w:val="0"/>
                <w:sz w:val="18"/>
                <w:szCs w:val="18"/>
              </w:rPr>
              <w:t>局域网：</w:t>
            </w:r>
            <w:r>
              <w:rPr>
                <w:rFonts w:ascii="仿宋_GB2312" w:hAnsi="宋体" w:eastAsia="仿宋_GB2312" w:cs="宋体"/>
                <w:color w:val="000000"/>
                <w:kern w:val="0"/>
                <w:sz w:val="18"/>
                <w:szCs w:val="18"/>
              </w:rPr>
              <w:t>Windows</w:t>
            </w:r>
            <w:r>
              <w:rPr>
                <w:rFonts w:hint="eastAsia" w:ascii="仿宋_GB2312" w:hAnsi="宋体" w:eastAsia="仿宋_GB2312" w:cs="宋体"/>
                <w:color w:val="000000"/>
                <w:kern w:val="0"/>
                <w:sz w:val="18"/>
                <w:szCs w:val="18"/>
              </w:rPr>
              <w:t>操作系统</w:t>
            </w:r>
            <w:r>
              <w:rPr>
                <w:rFonts w:ascii="仿宋_GB2312" w:hAnsi="宋体" w:eastAsia="仿宋_GB2312" w:cs="宋体"/>
                <w:color w:val="000000"/>
                <w:kern w:val="0"/>
                <w:sz w:val="18"/>
                <w:szCs w:val="18"/>
              </w:rPr>
              <w:t>IP</w:t>
            </w:r>
            <w:r>
              <w:rPr>
                <w:rFonts w:hint="eastAsia" w:ascii="仿宋_GB2312" w:hAnsi="宋体" w:eastAsia="仿宋_GB2312" w:cs="宋体"/>
                <w:color w:val="000000"/>
                <w:kern w:val="0"/>
                <w:sz w:val="18"/>
                <w:szCs w:val="18"/>
              </w:rPr>
              <w:t>的配置、打印共享、文件共享等；</w:t>
            </w:r>
          </w:p>
        </w:tc>
      </w:tr>
      <w:tr>
        <w:tblPrEx>
          <w:tblCellMar>
            <w:top w:w="0" w:type="dxa"/>
            <w:left w:w="108" w:type="dxa"/>
            <w:bottom w:w="0" w:type="dxa"/>
            <w:right w:w="108" w:type="dxa"/>
          </w:tblCellMar>
        </w:tblPrEx>
        <w:trPr>
          <w:trHeight w:val="367" w:hRule="atLeast"/>
          <w:jc w:val="center"/>
        </w:trPr>
        <w:tc>
          <w:tcPr>
            <w:tcW w:w="648"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2012" w:type="dxa"/>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2268" w:type="dxa"/>
            <w:tcBorders>
              <w:top w:val="single" w:color="000000" w:sz="4" w:space="0"/>
              <w:left w:val="nil"/>
              <w:bottom w:val="single" w:color="000000" w:sz="4" w:space="0"/>
              <w:right w:val="single" w:color="000000" w:sz="4" w:space="0"/>
            </w:tcBorders>
            <w:vAlign w:val="center"/>
          </w:tcPr>
          <w:p>
            <w:pPr>
              <w:widowControl/>
              <w:snapToGrid w:val="0"/>
              <w:spacing w:line="20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广域网配置</w:t>
            </w:r>
          </w:p>
        </w:tc>
        <w:tc>
          <w:tcPr>
            <w:tcW w:w="3944" w:type="dxa"/>
            <w:tcBorders>
              <w:top w:val="single" w:color="000000" w:sz="4" w:space="0"/>
              <w:left w:val="nil"/>
              <w:bottom w:val="single" w:color="000000" w:sz="4" w:space="0"/>
              <w:right w:val="single" w:color="000000" w:sz="4" w:space="0"/>
            </w:tcBorders>
            <w:vAlign w:val="center"/>
          </w:tcPr>
          <w:p>
            <w:pPr>
              <w:widowControl/>
              <w:snapToGrid w:val="0"/>
              <w:spacing w:line="20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PPP</w:t>
            </w:r>
            <w:r>
              <w:rPr>
                <w:rFonts w:hint="eastAsia" w:ascii="仿宋_GB2312" w:hAnsi="宋体" w:eastAsia="仿宋_GB2312" w:cs="宋体"/>
                <w:color w:val="000000"/>
                <w:kern w:val="0"/>
                <w:sz w:val="18"/>
                <w:szCs w:val="18"/>
              </w:rPr>
              <w:t>、</w:t>
            </w:r>
            <w:r>
              <w:rPr>
                <w:rFonts w:ascii="仿宋_GB2312" w:hAnsi="宋体" w:eastAsia="仿宋_GB2312" w:cs="宋体"/>
                <w:color w:val="000000"/>
                <w:kern w:val="0"/>
                <w:sz w:val="18"/>
                <w:szCs w:val="18"/>
              </w:rPr>
              <w:t>Frame-Relay</w:t>
            </w:r>
            <w:r>
              <w:rPr>
                <w:rFonts w:hint="eastAsia" w:ascii="仿宋_GB2312" w:hAnsi="宋体" w:eastAsia="仿宋_GB2312" w:cs="宋体"/>
                <w:color w:val="000000"/>
                <w:kern w:val="0"/>
                <w:sz w:val="18"/>
                <w:szCs w:val="18"/>
              </w:rPr>
              <w:t>、</w:t>
            </w:r>
            <w:r>
              <w:rPr>
                <w:rFonts w:ascii="仿宋_GB2312" w:hAnsi="宋体" w:eastAsia="仿宋_GB2312" w:cs="宋体"/>
                <w:color w:val="000000"/>
                <w:kern w:val="0"/>
                <w:sz w:val="18"/>
                <w:szCs w:val="18"/>
              </w:rPr>
              <w:t>NAT</w:t>
            </w:r>
            <w:r>
              <w:rPr>
                <w:rFonts w:hint="eastAsia" w:ascii="仿宋_GB2312" w:hAnsi="宋体" w:eastAsia="仿宋_GB2312" w:cs="宋体"/>
                <w:color w:val="000000"/>
                <w:kern w:val="0"/>
                <w:sz w:val="18"/>
                <w:szCs w:val="18"/>
              </w:rPr>
              <w:t>、</w:t>
            </w:r>
            <w:r>
              <w:rPr>
                <w:rFonts w:ascii="仿宋_GB2312" w:hAnsi="宋体" w:eastAsia="仿宋_GB2312" w:cs="宋体"/>
                <w:color w:val="000000"/>
                <w:kern w:val="0"/>
                <w:sz w:val="18"/>
                <w:szCs w:val="18"/>
              </w:rPr>
              <w:t>NAPT</w:t>
            </w:r>
            <w:r>
              <w:rPr>
                <w:rFonts w:hint="eastAsia" w:ascii="仿宋_GB2312" w:hAnsi="宋体" w:eastAsia="仿宋_GB2312" w:cs="宋体"/>
                <w:color w:val="000000"/>
                <w:kern w:val="0"/>
                <w:sz w:val="18"/>
                <w:szCs w:val="18"/>
              </w:rPr>
              <w:t>；</w:t>
            </w:r>
          </w:p>
        </w:tc>
      </w:tr>
      <w:tr>
        <w:tblPrEx>
          <w:tblCellMar>
            <w:top w:w="0" w:type="dxa"/>
            <w:left w:w="108" w:type="dxa"/>
            <w:bottom w:w="0" w:type="dxa"/>
            <w:right w:w="108" w:type="dxa"/>
          </w:tblCellMar>
        </w:tblPrEx>
        <w:trPr>
          <w:trHeight w:val="488"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0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2012" w:type="dxa"/>
            <w:tcBorders>
              <w:top w:val="single" w:color="000000" w:sz="4" w:space="0"/>
              <w:left w:val="nil"/>
              <w:bottom w:val="single" w:color="000000" w:sz="4" w:space="0"/>
              <w:right w:val="single" w:color="000000" w:sz="4" w:space="0"/>
            </w:tcBorders>
            <w:vAlign w:val="center"/>
          </w:tcPr>
          <w:p>
            <w:pPr>
              <w:widowControl/>
              <w:spacing w:line="20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工程实施报告</w:t>
            </w:r>
          </w:p>
        </w:tc>
        <w:tc>
          <w:tcPr>
            <w:tcW w:w="2268" w:type="dxa"/>
            <w:tcBorders>
              <w:top w:val="single" w:color="000000" w:sz="4" w:space="0"/>
              <w:left w:val="nil"/>
              <w:bottom w:val="single" w:color="000000" w:sz="4" w:space="0"/>
              <w:right w:val="single" w:color="000000" w:sz="4" w:space="0"/>
            </w:tcBorders>
            <w:vAlign w:val="center"/>
          </w:tcPr>
          <w:p>
            <w:pPr>
              <w:widowControl/>
              <w:snapToGrid w:val="0"/>
              <w:spacing w:line="20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根据《任务书》撰写工程实施报告</w:t>
            </w:r>
          </w:p>
        </w:tc>
        <w:tc>
          <w:tcPr>
            <w:tcW w:w="3944" w:type="dxa"/>
            <w:tcBorders>
              <w:top w:val="single" w:color="000000" w:sz="4" w:space="0"/>
              <w:left w:val="nil"/>
              <w:bottom w:val="single" w:color="000000" w:sz="4" w:space="0"/>
              <w:right w:val="single" w:color="000000" w:sz="4" w:space="0"/>
            </w:tcBorders>
            <w:vAlign w:val="center"/>
          </w:tcPr>
          <w:p>
            <w:pPr>
              <w:widowControl/>
              <w:snapToGrid w:val="0"/>
              <w:spacing w:line="20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根据《任务书》的描述，按要求描述出设计思路及对相应技术的理解；</w:t>
            </w:r>
          </w:p>
        </w:tc>
      </w:tr>
      <w:tr>
        <w:tblPrEx>
          <w:tblCellMar>
            <w:top w:w="0" w:type="dxa"/>
            <w:left w:w="108" w:type="dxa"/>
            <w:bottom w:w="0" w:type="dxa"/>
            <w:right w:w="108" w:type="dxa"/>
          </w:tblCellMar>
        </w:tblPrEx>
        <w:trPr>
          <w:trHeight w:val="467" w:hRule="atLeast"/>
          <w:jc w:val="center"/>
        </w:trPr>
        <w:tc>
          <w:tcPr>
            <w:tcW w:w="64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0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2012" w:type="dxa"/>
            <w:tcBorders>
              <w:top w:val="single" w:color="000000" w:sz="4" w:space="0"/>
              <w:left w:val="nil"/>
              <w:bottom w:val="single" w:color="000000" w:sz="4" w:space="0"/>
              <w:right w:val="single" w:color="000000" w:sz="4" w:space="0"/>
            </w:tcBorders>
            <w:vAlign w:val="center"/>
          </w:tcPr>
          <w:p>
            <w:pPr>
              <w:widowControl/>
              <w:spacing w:line="20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综合素质</w:t>
            </w:r>
          </w:p>
        </w:tc>
        <w:tc>
          <w:tcPr>
            <w:tcW w:w="2268" w:type="dxa"/>
            <w:tcBorders>
              <w:top w:val="single" w:color="000000" w:sz="4" w:space="0"/>
              <w:left w:val="nil"/>
              <w:bottom w:val="single" w:color="000000" w:sz="4" w:space="0"/>
              <w:right w:val="single" w:color="000000" w:sz="4" w:space="0"/>
            </w:tcBorders>
            <w:vAlign w:val="center"/>
          </w:tcPr>
          <w:p>
            <w:pPr>
              <w:widowControl/>
              <w:snapToGrid w:val="0"/>
              <w:spacing w:line="20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职业素质</w:t>
            </w:r>
          </w:p>
        </w:tc>
        <w:tc>
          <w:tcPr>
            <w:tcW w:w="3944" w:type="dxa"/>
            <w:tcBorders>
              <w:top w:val="single" w:color="000000" w:sz="4" w:space="0"/>
              <w:left w:val="nil"/>
              <w:bottom w:val="single" w:color="000000" w:sz="4" w:space="0"/>
              <w:right w:val="single" w:color="000000" w:sz="4" w:space="0"/>
            </w:tcBorders>
            <w:vAlign w:val="center"/>
          </w:tcPr>
          <w:p>
            <w:pPr>
              <w:widowControl/>
              <w:snapToGrid w:val="0"/>
              <w:spacing w:line="200" w:lineRule="exact"/>
              <w:jc w:val="left"/>
              <w:rPr>
                <w:rFonts w:ascii="仿宋_GB2312" w:hAnsi="宋体" w:eastAsia="仿宋_GB2312" w:cs="宋体"/>
                <w:color w:val="000000"/>
                <w:kern w:val="0"/>
                <w:sz w:val="18"/>
                <w:szCs w:val="18"/>
              </w:rPr>
            </w:pPr>
            <w:r>
              <w:rPr>
                <w:rFonts w:hint="eastAsia" w:ascii="仿宋_GB2312" w:hAnsi="宋体" w:eastAsia="仿宋_GB2312"/>
                <w:color w:val="000000"/>
                <w:sz w:val="18"/>
                <w:szCs w:val="18"/>
              </w:rPr>
              <w:t>职业规范、团队风貌、分工与协作。</w:t>
            </w:r>
          </w:p>
        </w:tc>
      </w:tr>
    </w:tbl>
    <w:p>
      <w:pPr>
        <w:spacing w:line="440" w:lineRule="exact"/>
        <w:ind w:firstLine="482" w:firstLineChars="200"/>
        <w:rPr>
          <w:rFonts w:ascii="仿宋_GB2312" w:eastAsia="仿宋_GB2312"/>
          <w:b/>
          <w:sz w:val="24"/>
          <w:szCs w:val="24"/>
        </w:rPr>
      </w:pPr>
      <w:r>
        <w:rPr>
          <w:rFonts w:hint="eastAsia" w:ascii="仿宋_GB2312" w:eastAsia="仿宋_GB2312"/>
          <w:b/>
          <w:sz w:val="24"/>
          <w:szCs w:val="24"/>
        </w:rPr>
        <w:t>四、竞赛规则</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（一）每个参赛队必须参加所有专项的比赛。</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（二）参赛队抽签确定参赛时间和顺序，参赛选手抽签确定竞赛工位。</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（三）竞赛统一提供设备、软件及与赛事相关的资料，参赛选手不得携带参考资料、通信设备、存储设备、电子工具等进入赛场。</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（四）参赛选手按规定时间进入竞赛场地，确认现场条件，根据统一指令开始比赛。</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（五）赛题以纸质版任务书的形式发放，竞赛参考资料在赛前植入参赛选手的计算机，参赛队根据纸质版任务书的要求完成竞赛任务。</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六）比赛过程中，参赛选手须严格遵守操作规程，确保人身及设备安全，并接受裁判员的监督和警示；若因选手个人原因造成设备故障，裁判长有权中止比赛；若因非选手个人原因造成设备故障，由裁判长视具体情况做出裁决；参赛选手如遇到由于个人原因或其他原因造成设备断电，应第一时间告知裁判，由裁判视具体情况做出裁决，并记录。否则将不予受理相关申诉。</w:t>
      </w:r>
      <w:r>
        <w:rPr>
          <w:rFonts w:ascii="仿宋_GB2312" w:eastAsia="仿宋_GB2312"/>
          <w:sz w:val="24"/>
          <w:szCs w:val="24"/>
        </w:rPr>
        <w:t xml:space="preserve"> </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（七）参赛队须按照任务书要求及程序提交竞赛结果及相关文档，禁止在竞赛结果上做任何与竞赛无关的标记。</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（八）竞赛结束（或提前完成）后，参赛队队长需与监考人员一同确认提交的相关文档和文件并签字确认，参赛队在确认后不得再进行任何操作。待工作人员对竞赛工具及设备进行清点验收后，方可离开赛场。</w:t>
      </w:r>
    </w:p>
    <w:p>
      <w:pPr>
        <w:spacing w:line="440" w:lineRule="exact"/>
        <w:ind w:firstLine="482" w:firstLineChars="200"/>
        <w:rPr>
          <w:rFonts w:ascii="仿宋_GB2312" w:eastAsia="仿宋_GB2312"/>
          <w:b/>
          <w:sz w:val="24"/>
          <w:szCs w:val="24"/>
        </w:rPr>
      </w:pPr>
      <w:r>
        <w:rPr>
          <w:rFonts w:hint="eastAsia" w:ascii="仿宋_GB2312" w:eastAsia="仿宋_GB2312"/>
          <w:b/>
          <w:sz w:val="24"/>
          <w:szCs w:val="24"/>
        </w:rPr>
        <w:t>五、竞赛场地要求与设施</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（一）竞赛场地</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室内场所，照明、供电等齐全，室温适宜、符合安全要求</w:t>
      </w:r>
      <w:r>
        <w:rPr>
          <w:rFonts w:ascii="仿宋_GB2312" w:eastAsia="仿宋_GB2312"/>
          <w:sz w:val="24"/>
          <w:szCs w:val="24"/>
        </w:rPr>
        <w:t>,</w:t>
      </w:r>
      <w:r>
        <w:rPr>
          <w:rFonts w:hint="eastAsia" w:ascii="仿宋_GB2312" w:eastAsia="仿宋_GB2312"/>
          <w:sz w:val="24"/>
          <w:szCs w:val="24"/>
        </w:rPr>
        <w:t>配置相应的灭火设备</w:t>
      </w:r>
      <w:r>
        <w:rPr>
          <w:rFonts w:ascii="仿宋_GB2312" w:eastAsia="仿宋_GB2312"/>
          <w:sz w:val="24"/>
          <w:szCs w:val="24"/>
        </w:rPr>
        <w:t>,</w:t>
      </w:r>
      <w:r>
        <w:rPr>
          <w:rFonts w:hint="eastAsia" w:ascii="仿宋_GB2312" w:eastAsia="仿宋_GB2312"/>
          <w:sz w:val="24"/>
          <w:szCs w:val="24"/>
        </w:rPr>
        <w:t>空调。竞赛场地为半公开场地</w:t>
      </w:r>
      <w:r>
        <w:rPr>
          <w:rFonts w:ascii="仿宋_GB2312" w:eastAsia="仿宋_GB2312"/>
          <w:sz w:val="24"/>
          <w:szCs w:val="24"/>
        </w:rPr>
        <w:t>,</w:t>
      </w:r>
      <w:r>
        <w:rPr>
          <w:rFonts w:hint="eastAsia" w:ascii="仿宋_GB2312" w:eastAsia="仿宋_GB2312"/>
          <w:sz w:val="24"/>
          <w:szCs w:val="24"/>
        </w:rPr>
        <w:t>做到公平公开。</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（二）竞赛设施</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配置设备按照参赛队数量准备，包括工作台、计算机等。</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本竞赛赛场提供以下软、硬件环境：</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硬件环境：</w:t>
      </w:r>
      <w:r>
        <w:rPr>
          <w:rFonts w:hint="eastAsia" w:ascii="仿宋_GB2312" w:eastAsia="仿宋_GB2312"/>
          <w:sz w:val="24"/>
          <w:szCs w:val="24"/>
          <w:lang w:val="en-US" w:eastAsia="zh-CN"/>
        </w:rPr>
        <w:t>1</w:t>
      </w:r>
      <w:r>
        <w:rPr>
          <w:rFonts w:hint="eastAsia" w:ascii="仿宋_GB2312" w:eastAsia="仿宋_GB2312"/>
          <w:sz w:val="24"/>
          <w:szCs w:val="24"/>
        </w:rPr>
        <w:t>台计算机、</w:t>
      </w:r>
      <w:r>
        <w:rPr>
          <w:rFonts w:ascii="仿宋_GB2312" w:eastAsia="仿宋_GB2312"/>
          <w:sz w:val="24"/>
          <w:szCs w:val="24"/>
        </w:rPr>
        <w:t>1</w:t>
      </w:r>
      <w:r>
        <w:rPr>
          <w:rFonts w:hint="eastAsia" w:ascii="仿宋_GB2312" w:eastAsia="仿宋_GB2312"/>
          <w:sz w:val="24"/>
          <w:szCs w:val="24"/>
        </w:rPr>
        <w:t>台服务器（大赛提供光盘和</w:t>
      </w:r>
      <w:r>
        <w:rPr>
          <w:rFonts w:ascii="仿宋_GB2312" w:eastAsia="仿宋_GB2312"/>
          <w:sz w:val="24"/>
          <w:szCs w:val="24"/>
        </w:rPr>
        <w:t>u</w:t>
      </w:r>
      <w:r>
        <w:rPr>
          <w:rFonts w:hint="eastAsia" w:ascii="仿宋_GB2312" w:eastAsia="仿宋_GB2312"/>
          <w:sz w:val="24"/>
          <w:szCs w:val="24"/>
        </w:rPr>
        <w:t>盘两种安装方式）、</w:t>
      </w:r>
      <w:r>
        <w:rPr>
          <w:rFonts w:ascii="仿宋_GB2312" w:eastAsia="仿宋_GB2312"/>
          <w:sz w:val="24"/>
          <w:szCs w:val="24"/>
        </w:rPr>
        <w:t>1</w:t>
      </w:r>
      <w:r>
        <w:rPr>
          <w:rFonts w:hint="eastAsia" w:ascii="仿宋_GB2312" w:eastAsia="仿宋_GB2312"/>
          <w:sz w:val="24"/>
          <w:szCs w:val="24"/>
        </w:rPr>
        <w:t>台路由器、</w:t>
      </w:r>
      <w:r>
        <w:rPr>
          <w:rFonts w:ascii="仿宋_GB2312" w:eastAsia="仿宋_GB2312"/>
          <w:sz w:val="24"/>
          <w:szCs w:val="24"/>
        </w:rPr>
        <w:t>1</w:t>
      </w:r>
      <w:r>
        <w:rPr>
          <w:rFonts w:hint="eastAsia" w:ascii="仿宋_GB2312" w:eastAsia="仿宋_GB2312"/>
          <w:sz w:val="24"/>
          <w:szCs w:val="24"/>
        </w:rPr>
        <w:t>台三层交换机、</w:t>
      </w:r>
      <w:r>
        <w:rPr>
          <w:rFonts w:ascii="仿宋_GB2312" w:eastAsia="仿宋_GB2312"/>
          <w:sz w:val="24"/>
          <w:szCs w:val="24"/>
        </w:rPr>
        <w:t>1</w:t>
      </w:r>
      <w:r>
        <w:rPr>
          <w:rFonts w:hint="eastAsia" w:ascii="仿宋_GB2312" w:eastAsia="仿宋_GB2312"/>
          <w:sz w:val="24"/>
          <w:szCs w:val="24"/>
        </w:rPr>
        <w:t>台接入交换机。具体设备型号和数量见下表：</w:t>
      </w:r>
    </w:p>
    <w:p>
      <w:pPr>
        <w:spacing w:line="440" w:lineRule="exact"/>
        <w:ind w:firstLine="480" w:firstLineChars="200"/>
        <w:rPr>
          <w:rFonts w:ascii="仿宋_GB2312" w:eastAsia="仿宋_GB2312"/>
          <w:sz w:val="24"/>
          <w:szCs w:val="24"/>
        </w:rPr>
      </w:pPr>
    </w:p>
    <w:p>
      <w:pPr>
        <w:spacing w:line="440" w:lineRule="exact"/>
        <w:ind w:firstLine="480" w:firstLineChars="200"/>
        <w:rPr>
          <w:rFonts w:ascii="仿宋_GB2312" w:eastAsia="仿宋_GB2312"/>
          <w:sz w:val="24"/>
          <w:szCs w:val="24"/>
        </w:rPr>
      </w:pPr>
    </w:p>
    <w:p>
      <w:pPr>
        <w:spacing w:line="440" w:lineRule="exact"/>
        <w:ind w:firstLine="480" w:firstLineChars="200"/>
        <w:rPr>
          <w:rFonts w:ascii="仿宋_GB2312" w:eastAsia="仿宋_GB2312"/>
          <w:sz w:val="24"/>
          <w:szCs w:val="24"/>
        </w:rPr>
      </w:pPr>
    </w:p>
    <w:p>
      <w:pPr>
        <w:spacing w:line="440" w:lineRule="exact"/>
        <w:ind w:firstLine="480" w:firstLineChars="200"/>
        <w:rPr>
          <w:rFonts w:ascii="仿宋_GB2312" w:eastAsia="仿宋_GB2312"/>
          <w:sz w:val="24"/>
          <w:szCs w:val="24"/>
        </w:rPr>
      </w:pPr>
    </w:p>
    <w:p>
      <w:pPr>
        <w:spacing w:line="440" w:lineRule="exact"/>
        <w:ind w:firstLine="480" w:firstLineChars="200"/>
        <w:rPr>
          <w:rFonts w:ascii="仿宋_GB2312" w:eastAsia="仿宋_GB2312"/>
          <w:sz w:val="24"/>
          <w:szCs w:val="24"/>
        </w:rPr>
      </w:pPr>
    </w:p>
    <w:p>
      <w:pPr>
        <w:spacing w:line="440" w:lineRule="exact"/>
        <w:ind w:firstLine="480" w:firstLineChars="200"/>
        <w:rPr>
          <w:rFonts w:ascii="仿宋_GB2312" w:eastAsia="仿宋_GB2312"/>
          <w:sz w:val="24"/>
          <w:szCs w:val="24"/>
        </w:rPr>
      </w:pPr>
    </w:p>
    <w:p>
      <w:pPr>
        <w:spacing w:line="440" w:lineRule="exact"/>
        <w:ind w:firstLine="480" w:firstLineChars="200"/>
        <w:rPr>
          <w:rFonts w:ascii="仿宋_GB2312" w:eastAsia="仿宋_GB2312"/>
          <w:sz w:val="24"/>
          <w:szCs w:val="24"/>
        </w:rPr>
      </w:pPr>
    </w:p>
    <w:p>
      <w:pPr>
        <w:spacing w:line="440" w:lineRule="exact"/>
        <w:ind w:firstLine="480" w:firstLineChars="200"/>
        <w:rPr>
          <w:rFonts w:ascii="仿宋_GB2312" w:eastAsia="仿宋_GB2312"/>
          <w:sz w:val="24"/>
          <w:szCs w:val="24"/>
        </w:rPr>
      </w:pPr>
    </w:p>
    <w:p>
      <w:pPr>
        <w:spacing w:line="440" w:lineRule="exact"/>
        <w:ind w:firstLine="480" w:firstLineChars="200"/>
        <w:rPr>
          <w:rFonts w:ascii="仿宋_GB2312" w:eastAsia="仿宋_GB2312"/>
          <w:sz w:val="24"/>
          <w:szCs w:val="24"/>
        </w:rPr>
      </w:pPr>
    </w:p>
    <w:p>
      <w:pPr>
        <w:spacing w:line="440" w:lineRule="exact"/>
        <w:ind w:firstLine="480" w:firstLineChars="200"/>
        <w:rPr>
          <w:rFonts w:ascii="仿宋_GB2312" w:eastAsia="仿宋_GB2312"/>
          <w:sz w:val="24"/>
          <w:szCs w:val="24"/>
        </w:rPr>
      </w:pPr>
    </w:p>
    <w:p>
      <w:pPr>
        <w:widowControl/>
        <w:spacing w:after="120" w:afterLines="50"/>
        <w:jc w:val="center"/>
        <w:rPr>
          <w:rFonts w:ascii="仿宋_GB2312" w:hAnsi="宋体" w:eastAsia="仿宋_GB2312" w:cs="宋体"/>
          <w:b/>
          <w:bCs/>
          <w:kern w:val="0"/>
          <w:sz w:val="30"/>
          <w:szCs w:val="30"/>
        </w:rPr>
      </w:pPr>
    </w:p>
    <w:p>
      <w:pPr>
        <w:widowControl/>
        <w:spacing w:after="120" w:afterLines="50"/>
        <w:jc w:val="center"/>
        <w:rPr>
          <w:rFonts w:ascii="仿宋_GB2312" w:hAnsi="宋体" w:eastAsia="仿宋_GB2312" w:cs="宋体"/>
          <w:b/>
          <w:bCs/>
          <w:kern w:val="0"/>
          <w:sz w:val="30"/>
          <w:szCs w:val="30"/>
        </w:rPr>
      </w:pPr>
      <w:r>
        <w:rPr>
          <w:rFonts w:hint="eastAsia" w:ascii="仿宋_GB2312" w:hAnsi="宋体" w:eastAsia="仿宋_GB2312" w:cs="宋体"/>
          <w:b/>
          <w:bCs/>
          <w:kern w:val="0"/>
          <w:sz w:val="30"/>
          <w:szCs w:val="30"/>
        </w:rPr>
        <w:t>表二：</w:t>
      </w:r>
      <w:r>
        <w:rPr>
          <w:rFonts w:hint="eastAsia" w:ascii="仿宋_GB2312" w:hAnsi="宋体" w:eastAsia="仿宋_GB2312" w:cs="宋体"/>
          <w:b/>
          <w:bCs/>
          <w:kern w:val="0"/>
          <w:sz w:val="30"/>
          <w:szCs w:val="30"/>
          <w:lang w:eastAsia="zh-CN"/>
        </w:rPr>
        <w:t>“</w:t>
      </w:r>
      <w:r>
        <w:rPr>
          <w:rFonts w:hint="eastAsia" w:ascii="仿宋_GB2312" w:hAnsi="宋体" w:eastAsia="仿宋_GB2312" w:cs="宋体"/>
          <w:b/>
          <w:bCs/>
          <w:kern w:val="0"/>
          <w:sz w:val="30"/>
          <w:szCs w:val="30"/>
          <w:lang w:val="en-US" w:eastAsia="zh-CN"/>
        </w:rPr>
        <w:t>网络系统管理</w:t>
      </w:r>
      <w:r>
        <w:rPr>
          <w:rFonts w:hint="eastAsia" w:ascii="仿宋_GB2312" w:hAnsi="宋体" w:eastAsia="仿宋_GB2312" w:cs="宋体"/>
          <w:b/>
          <w:bCs/>
          <w:kern w:val="0"/>
          <w:sz w:val="30"/>
          <w:szCs w:val="30"/>
          <w:lang w:eastAsia="zh-CN"/>
        </w:rPr>
        <w:t>”</w:t>
      </w:r>
      <w:r>
        <w:rPr>
          <w:rFonts w:hint="eastAsia" w:ascii="仿宋_GB2312" w:hAnsi="宋体" w:eastAsia="仿宋_GB2312" w:cs="宋体"/>
          <w:b/>
          <w:bCs/>
          <w:kern w:val="0"/>
          <w:sz w:val="30"/>
          <w:szCs w:val="30"/>
        </w:rPr>
        <w:t>赛项设备清单</w:t>
      </w:r>
    </w:p>
    <w:tbl>
      <w:tblPr>
        <w:tblStyle w:val="4"/>
        <w:tblW w:w="8562" w:type="dxa"/>
        <w:jc w:val="center"/>
        <w:tblLayout w:type="fixed"/>
        <w:tblCellMar>
          <w:top w:w="0" w:type="dxa"/>
          <w:left w:w="108" w:type="dxa"/>
          <w:bottom w:w="0" w:type="dxa"/>
          <w:right w:w="108" w:type="dxa"/>
        </w:tblCellMar>
      </w:tblPr>
      <w:tblGrid>
        <w:gridCol w:w="1107"/>
        <w:gridCol w:w="1843"/>
        <w:gridCol w:w="4989"/>
        <w:gridCol w:w="623"/>
      </w:tblGrid>
      <w:tr>
        <w:tblPrEx>
          <w:tblCellMar>
            <w:top w:w="0" w:type="dxa"/>
            <w:left w:w="108" w:type="dxa"/>
            <w:bottom w:w="0" w:type="dxa"/>
            <w:right w:w="108" w:type="dxa"/>
          </w:tblCellMar>
        </w:tblPrEx>
        <w:trPr>
          <w:trHeight w:val="411" w:hRule="atLeast"/>
          <w:jc w:val="center"/>
        </w:trPr>
        <w:tc>
          <w:tcPr>
            <w:tcW w:w="11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b/>
                <w:bCs/>
                <w:color w:val="000000"/>
                <w:kern w:val="0"/>
                <w:sz w:val="18"/>
                <w:szCs w:val="18"/>
              </w:rPr>
            </w:pPr>
            <w:r>
              <w:rPr>
                <w:rFonts w:hint="eastAsia" w:ascii="仿宋_GB2312" w:hAnsi="宋体" w:eastAsia="仿宋_GB2312"/>
                <w:b/>
                <w:bCs/>
                <w:color w:val="000000"/>
                <w:kern w:val="0"/>
                <w:sz w:val="18"/>
                <w:szCs w:val="18"/>
              </w:rPr>
              <w:t>设备名称</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型号定义</w:t>
            </w:r>
          </w:p>
        </w:tc>
        <w:tc>
          <w:tcPr>
            <w:tcW w:w="498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产品描述</w:t>
            </w:r>
          </w:p>
        </w:tc>
        <w:tc>
          <w:tcPr>
            <w:tcW w:w="62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数量</w:t>
            </w:r>
          </w:p>
        </w:tc>
      </w:tr>
      <w:tr>
        <w:tblPrEx>
          <w:tblCellMar>
            <w:top w:w="0" w:type="dxa"/>
            <w:left w:w="108" w:type="dxa"/>
            <w:bottom w:w="0" w:type="dxa"/>
            <w:right w:w="108" w:type="dxa"/>
          </w:tblCellMar>
        </w:tblPrEx>
        <w:trPr>
          <w:trHeight w:val="417" w:hRule="atLeast"/>
          <w:jc w:val="center"/>
        </w:trPr>
        <w:tc>
          <w:tcPr>
            <w:tcW w:w="1107"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路由器</w:t>
            </w:r>
          </w:p>
        </w:tc>
        <w:tc>
          <w:tcPr>
            <w:tcW w:w="1843"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RT-MSR2630-AC</w:t>
            </w:r>
          </w:p>
        </w:tc>
        <w:tc>
          <w:tcPr>
            <w:tcW w:w="4989"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H3C MSR26-30</w:t>
            </w:r>
            <w:r>
              <w:rPr>
                <w:rFonts w:hint="eastAsia" w:ascii="仿宋_GB2312" w:hAnsi="宋体" w:eastAsia="仿宋_GB2312" w:cs="宋体"/>
                <w:color w:val="000000"/>
                <w:kern w:val="0"/>
                <w:sz w:val="18"/>
                <w:szCs w:val="18"/>
              </w:rPr>
              <w:t>路由器主机</w:t>
            </w:r>
          </w:p>
        </w:tc>
        <w:tc>
          <w:tcPr>
            <w:tcW w:w="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olor w:val="000000"/>
                <w:kern w:val="0"/>
                <w:sz w:val="18"/>
                <w:szCs w:val="18"/>
              </w:rPr>
            </w:pPr>
            <w:r>
              <w:rPr>
                <w:rFonts w:ascii="仿宋_GB2312" w:hAnsi="宋体" w:eastAsia="仿宋_GB2312"/>
                <w:color w:val="000000"/>
                <w:kern w:val="0"/>
                <w:sz w:val="18"/>
                <w:szCs w:val="18"/>
              </w:rPr>
              <w:t>3</w:t>
            </w:r>
          </w:p>
        </w:tc>
      </w:tr>
      <w:tr>
        <w:tblPrEx>
          <w:tblCellMar>
            <w:top w:w="0" w:type="dxa"/>
            <w:left w:w="108" w:type="dxa"/>
            <w:bottom w:w="0" w:type="dxa"/>
            <w:right w:w="108" w:type="dxa"/>
          </w:tblCellMar>
        </w:tblPrEx>
        <w:trPr>
          <w:trHeight w:val="699" w:hRule="atLeast"/>
          <w:jc w:val="center"/>
        </w:trPr>
        <w:tc>
          <w:tcPr>
            <w:tcW w:w="1107"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数据中心交换机</w:t>
            </w:r>
          </w:p>
        </w:tc>
        <w:tc>
          <w:tcPr>
            <w:tcW w:w="1843"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LS-5560X-30C-EI</w:t>
            </w:r>
          </w:p>
        </w:tc>
        <w:tc>
          <w:tcPr>
            <w:tcW w:w="4989"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H3C S5560X-30C-EI L3</w:t>
            </w:r>
            <w:r>
              <w:rPr>
                <w:rFonts w:hint="eastAsia" w:ascii="仿宋_GB2312" w:hAnsi="宋体" w:eastAsia="仿宋_GB2312" w:cs="宋体"/>
                <w:color w:val="000000"/>
                <w:kern w:val="0"/>
                <w:sz w:val="18"/>
                <w:szCs w:val="18"/>
              </w:rPr>
              <w:t>以太网交换机主机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支持</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个</w:t>
            </w:r>
            <w:r>
              <w:rPr>
                <w:rFonts w:ascii="仿宋_GB2312" w:hAnsi="宋体" w:eastAsia="仿宋_GB2312" w:cs="宋体"/>
                <w:color w:val="000000"/>
                <w:kern w:val="0"/>
                <w:sz w:val="18"/>
                <w:szCs w:val="18"/>
              </w:rPr>
              <w:t>10/100/1000BASE-T</w:t>
            </w:r>
            <w:r>
              <w:rPr>
                <w:rFonts w:hint="eastAsia" w:ascii="仿宋_GB2312" w:hAnsi="宋体" w:eastAsia="仿宋_GB2312" w:cs="宋体"/>
                <w:color w:val="000000"/>
                <w:kern w:val="0"/>
                <w:sz w:val="18"/>
                <w:szCs w:val="18"/>
              </w:rPr>
              <w:t>端口</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支持</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个</w:t>
            </w:r>
            <w:r>
              <w:rPr>
                <w:rFonts w:ascii="仿宋_GB2312" w:hAnsi="宋体" w:eastAsia="仿宋_GB2312" w:cs="宋体"/>
                <w:color w:val="000000"/>
                <w:kern w:val="0"/>
                <w:sz w:val="18"/>
                <w:szCs w:val="18"/>
              </w:rPr>
              <w:t>10G/1G BASE-X SFP+</w:t>
            </w:r>
            <w:r>
              <w:rPr>
                <w:rFonts w:hint="eastAsia" w:ascii="仿宋_GB2312" w:hAnsi="宋体" w:eastAsia="仿宋_GB2312" w:cs="宋体"/>
                <w:color w:val="000000"/>
                <w:kern w:val="0"/>
                <w:sz w:val="18"/>
                <w:szCs w:val="18"/>
              </w:rPr>
              <w:t>端口</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支持</w:t>
            </w: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个</w:t>
            </w:r>
            <w:r>
              <w:rPr>
                <w:rFonts w:ascii="仿宋_GB2312" w:hAnsi="宋体" w:eastAsia="仿宋_GB2312" w:cs="宋体"/>
                <w:color w:val="000000"/>
                <w:kern w:val="0"/>
                <w:sz w:val="18"/>
                <w:szCs w:val="18"/>
              </w:rPr>
              <w:t>Slot,</w:t>
            </w:r>
            <w:r>
              <w:rPr>
                <w:rFonts w:hint="eastAsia" w:ascii="仿宋_GB2312" w:hAnsi="宋体" w:eastAsia="仿宋_GB2312" w:cs="宋体"/>
                <w:color w:val="000000"/>
                <w:kern w:val="0"/>
                <w:sz w:val="18"/>
                <w:szCs w:val="18"/>
              </w:rPr>
              <w:t>无电源</w:t>
            </w:r>
          </w:p>
        </w:tc>
        <w:tc>
          <w:tcPr>
            <w:tcW w:w="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olor w:val="000000"/>
                <w:kern w:val="0"/>
                <w:sz w:val="18"/>
                <w:szCs w:val="18"/>
              </w:rPr>
            </w:pPr>
            <w:r>
              <w:rPr>
                <w:rFonts w:ascii="仿宋_GB2312" w:hAnsi="宋体" w:eastAsia="仿宋_GB2312"/>
                <w:color w:val="000000"/>
                <w:kern w:val="0"/>
                <w:sz w:val="18"/>
                <w:szCs w:val="18"/>
              </w:rPr>
              <w:t>2</w:t>
            </w:r>
          </w:p>
        </w:tc>
      </w:tr>
      <w:tr>
        <w:tblPrEx>
          <w:tblCellMar>
            <w:top w:w="0" w:type="dxa"/>
            <w:left w:w="108" w:type="dxa"/>
            <w:bottom w:w="0" w:type="dxa"/>
            <w:right w:w="108" w:type="dxa"/>
          </w:tblCellMar>
        </w:tblPrEx>
        <w:trPr>
          <w:trHeight w:val="477" w:hRule="atLeast"/>
          <w:jc w:val="center"/>
        </w:trPr>
        <w:tc>
          <w:tcPr>
            <w:tcW w:w="1107"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交换机</w:t>
            </w:r>
          </w:p>
        </w:tc>
        <w:tc>
          <w:tcPr>
            <w:tcW w:w="1843"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LS-5130-28S-EI</w:t>
            </w:r>
          </w:p>
        </w:tc>
        <w:tc>
          <w:tcPr>
            <w:tcW w:w="4989"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H3C S5130-28S-EI L2</w:t>
            </w:r>
            <w:r>
              <w:rPr>
                <w:rFonts w:hint="eastAsia" w:ascii="仿宋_GB2312" w:hAnsi="宋体" w:eastAsia="仿宋_GB2312" w:cs="宋体"/>
                <w:color w:val="000000"/>
                <w:kern w:val="0"/>
                <w:sz w:val="18"/>
                <w:szCs w:val="18"/>
              </w:rPr>
              <w:t>以太网交换机主机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支持</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个</w:t>
            </w:r>
            <w:r>
              <w:rPr>
                <w:rFonts w:ascii="仿宋_GB2312" w:hAnsi="宋体" w:eastAsia="仿宋_GB2312" w:cs="宋体"/>
                <w:color w:val="000000"/>
                <w:kern w:val="0"/>
                <w:sz w:val="18"/>
                <w:szCs w:val="18"/>
              </w:rPr>
              <w:t>10/100/1000BASE-T</w:t>
            </w:r>
            <w:r>
              <w:rPr>
                <w:rFonts w:hint="eastAsia" w:ascii="仿宋_GB2312" w:hAnsi="宋体" w:eastAsia="仿宋_GB2312" w:cs="宋体"/>
                <w:color w:val="000000"/>
                <w:kern w:val="0"/>
                <w:sz w:val="18"/>
                <w:szCs w:val="18"/>
              </w:rPr>
              <w:t>电口</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支持</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个</w:t>
            </w:r>
            <w:r>
              <w:rPr>
                <w:rFonts w:ascii="仿宋_GB2312" w:hAnsi="宋体" w:eastAsia="仿宋_GB2312" w:cs="宋体"/>
                <w:color w:val="000000"/>
                <w:kern w:val="0"/>
                <w:sz w:val="18"/>
                <w:szCs w:val="18"/>
              </w:rPr>
              <w:t>10G BASE-X SFP+</w:t>
            </w:r>
            <w:r>
              <w:rPr>
                <w:rFonts w:hint="eastAsia" w:ascii="仿宋_GB2312" w:hAnsi="宋体" w:eastAsia="仿宋_GB2312" w:cs="宋体"/>
                <w:color w:val="000000"/>
                <w:kern w:val="0"/>
                <w:sz w:val="18"/>
                <w:szCs w:val="18"/>
              </w:rPr>
              <w:t>端口</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支持</w:t>
            </w:r>
            <w:r>
              <w:rPr>
                <w:rFonts w:ascii="仿宋_GB2312" w:hAnsi="宋体" w:eastAsia="仿宋_GB2312" w:cs="宋体"/>
                <w:color w:val="000000"/>
                <w:kern w:val="0"/>
                <w:sz w:val="18"/>
                <w:szCs w:val="18"/>
              </w:rPr>
              <w:t>AC110/220V</w:t>
            </w:r>
          </w:p>
        </w:tc>
        <w:tc>
          <w:tcPr>
            <w:tcW w:w="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olor w:val="000000"/>
                <w:kern w:val="0"/>
                <w:sz w:val="18"/>
                <w:szCs w:val="18"/>
              </w:rPr>
            </w:pPr>
            <w:r>
              <w:rPr>
                <w:rFonts w:ascii="仿宋_GB2312" w:hAnsi="宋体" w:eastAsia="仿宋_GB2312"/>
                <w:color w:val="000000"/>
                <w:kern w:val="0"/>
                <w:sz w:val="18"/>
                <w:szCs w:val="18"/>
              </w:rPr>
              <w:t>3</w:t>
            </w:r>
          </w:p>
        </w:tc>
      </w:tr>
      <w:tr>
        <w:tblPrEx>
          <w:tblCellMar>
            <w:top w:w="0" w:type="dxa"/>
            <w:left w:w="108" w:type="dxa"/>
            <w:bottom w:w="0" w:type="dxa"/>
            <w:right w:w="108" w:type="dxa"/>
          </w:tblCellMar>
        </w:tblPrEx>
        <w:trPr>
          <w:trHeight w:val="530" w:hRule="atLeast"/>
          <w:jc w:val="center"/>
        </w:trPr>
        <w:tc>
          <w:tcPr>
            <w:tcW w:w="1107"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串口模块</w:t>
            </w:r>
          </w:p>
        </w:tc>
        <w:tc>
          <w:tcPr>
            <w:tcW w:w="1843"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RT-SIC-1SAE-H3</w:t>
            </w:r>
          </w:p>
        </w:tc>
        <w:tc>
          <w:tcPr>
            <w:tcW w:w="4989"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端口增强型同</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异步串口接口模块</w:t>
            </w:r>
          </w:p>
        </w:tc>
        <w:tc>
          <w:tcPr>
            <w:tcW w:w="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olor w:val="000000"/>
                <w:kern w:val="0"/>
                <w:sz w:val="18"/>
                <w:szCs w:val="18"/>
              </w:rPr>
            </w:pPr>
            <w:r>
              <w:rPr>
                <w:rFonts w:ascii="仿宋_GB2312" w:hAnsi="宋体" w:eastAsia="仿宋_GB2312"/>
                <w:color w:val="000000"/>
                <w:kern w:val="0"/>
                <w:sz w:val="18"/>
                <w:szCs w:val="18"/>
              </w:rPr>
              <w:t>6</w:t>
            </w:r>
          </w:p>
        </w:tc>
      </w:tr>
      <w:tr>
        <w:tblPrEx>
          <w:tblCellMar>
            <w:top w:w="0" w:type="dxa"/>
            <w:left w:w="108" w:type="dxa"/>
            <w:bottom w:w="0" w:type="dxa"/>
            <w:right w:w="108" w:type="dxa"/>
          </w:tblCellMar>
        </w:tblPrEx>
        <w:trPr>
          <w:trHeight w:val="530" w:hRule="atLeast"/>
          <w:jc w:val="center"/>
        </w:trPr>
        <w:tc>
          <w:tcPr>
            <w:tcW w:w="1107" w:type="dxa"/>
            <w:vMerge w:val="restar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串口电缆</w:t>
            </w:r>
          </w:p>
        </w:tc>
        <w:tc>
          <w:tcPr>
            <w:tcW w:w="1843"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CAB-V35DTE(DB28)</w:t>
            </w:r>
          </w:p>
        </w:tc>
        <w:tc>
          <w:tcPr>
            <w:tcW w:w="4989"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同 异步串口</w:t>
            </w:r>
            <w:r>
              <w:rPr>
                <w:rFonts w:ascii="仿宋_GB2312" w:hAnsi="宋体" w:eastAsia="仿宋_GB2312" w:cs="宋体"/>
                <w:color w:val="000000"/>
                <w:kern w:val="0"/>
                <w:sz w:val="18"/>
                <w:szCs w:val="18"/>
              </w:rPr>
              <w:t>(SA)V.35 DTE</w:t>
            </w:r>
            <w:r>
              <w:rPr>
                <w:rFonts w:hint="eastAsia" w:ascii="仿宋_GB2312" w:hAnsi="宋体" w:eastAsia="仿宋_GB2312" w:cs="宋体"/>
                <w:color w:val="000000"/>
                <w:kern w:val="0"/>
                <w:sz w:val="18"/>
                <w:szCs w:val="18"/>
              </w:rPr>
              <w:t>电缆</w:t>
            </w:r>
            <w:r>
              <w:rPr>
                <w:rFonts w:ascii="仿宋_GB2312" w:hAnsi="宋体" w:eastAsia="仿宋_GB2312" w:cs="宋体"/>
                <w:color w:val="000000"/>
                <w:kern w:val="0"/>
                <w:sz w:val="18"/>
                <w:szCs w:val="18"/>
              </w:rPr>
              <w:t>(DB28)</w:t>
            </w:r>
          </w:p>
        </w:tc>
        <w:tc>
          <w:tcPr>
            <w:tcW w:w="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olor w:val="000000"/>
                <w:kern w:val="0"/>
                <w:sz w:val="18"/>
                <w:szCs w:val="18"/>
              </w:rPr>
            </w:pPr>
            <w:r>
              <w:rPr>
                <w:rFonts w:ascii="仿宋_GB2312" w:hAnsi="宋体" w:eastAsia="仿宋_GB2312"/>
                <w:color w:val="000000"/>
                <w:kern w:val="0"/>
                <w:sz w:val="18"/>
                <w:szCs w:val="18"/>
              </w:rPr>
              <w:t>3</w:t>
            </w:r>
          </w:p>
        </w:tc>
      </w:tr>
      <w:tr>
        <w:tblPrEx>
          <w:tblCellMar>
            <w:top w:w="0" w:type="dxa"/>
            <w:left w:w="108" w:type="dxa"/>
            <w:bottom w:w="0" w:type="dxa"/>
            <w:right w:w="108" w:type="dxa"/>
          </w:tblCellMar>
        </w:tblPrEx>
        <w:trPr>
          <w:trHeight w:val="530" w:hRule="atLeast"/>
          <w:jc w:val="center"/>
        </w:trPr>
        <w:tc>
          <w:tcPr>
            <w:tcW w:w="110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1843"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CAB-V35DCE(DB28)</w:t>
            </w:r>
          </w:p>
        </w:tc>
        <w:tc>
          <w:tcPr>
            <w:tcW w:w="4989"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同异步串口</w:t>
            </w:r>
            <w:r>
              <w:rPr>
                <w:rFonts w:ascii="仿宋_GB2312" w:hAnsi="宋体" w:eastAsia="仿宋_GB2312" w:cs="宋体"/>
                <w:color w:val="000000"/>
                <w:kern w:val="0"/>
                <w:sz w:val="18"/>
                <w:szCs w:val="18"/>
              </w:rPr>
              <w:t>(SA)V.35 DCE</w:t>
            </w:r>
            <w:r>
              <w:rPr>
                <w:rFonts w:hint="eastAsia" w:ascii="仿宋_GB2312" w:hAnsi="宋体" w:eastAsia="仿宋_GB2312" w:cs="宋体"/>
                <w:color w:val="000000"/>
                <w:kern w:val="0"/>
                <w:sz w:val="18"/>
                <w:szCs w:val="18"/>
              </w:rPr>
              <w:t>电缆</w:t>
            </w:r>
            <w:r>
              <w:rPr>
                <w:rFonts w:ascii="仿宋_GB2312" w:hAnsi="宋体" w:eastAsia="仿宋_GB2312" w:cs="宋体"/>
                <w:color w:val="000000"/>
                <w:kern w:val="0"/>
                <w:sz w:val="18"/>
                <w:szCs w:val="18"/>
              </w:rPr>
              <w:t>(DB28)</w:t>
            </w:r>
          </w:p>
        </w:tc>
        <w:tc>
          <w:tcPr>
            <w:tcW w:w="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olor w:val="000000"/>
                <w:kern w:val="0"/>
                <w:sz w:val="18"/>
                <w:szCs w:val="18"/>
              </w:rPr>
            </w:pPr>
            <w:r>
              <w:rPr>
                <w:rFonts w:ascii="仿宋_GB2312" w:hAnsi="宋体" w:eastAsia="仿宋_GB2312"/>
                <w:color w:val="000000"/>
                <w:kern w:val="0"/>
                <w:sz w:val="18"/>
                <w:szCs w:val="18"/>
              </w:rPr>
              <w:t>3</w:t>
            </w:r>
          </w:p>
        </w:tc>
      </w:tr>
      <w:tr>
        <w:tblPrEx>
          <w:tblCellMar>
            <w:top w:w="0" w:type="dxa"/>
            <w:left w:w="108" w:type="dxa"/>
            <w:bottom w:w="0" w:type="dxa"/>
            <w:right w:w="108" w:type="dxa"/>
          </w:tblCellMar>
        </w:tblPrEx>
        <w:trPr>
          <w:trHeight w:val="530" w:hRule="atLeast"/>
          <w:jc w:val="center"/>
        </w:trPr>
        <w:tc>
          <w:tcPr>
            <w:tcW w:w="1107"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堆叠电缆</w:t>
            </w:r>
          </w:p>
        </w:tc>
        <w:tc>
          <w:tcPr>
            <w:tcW w:w="1843"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LSWM1STK</w:t>
            </w:r>
          </w:p>
        </w:tc>
        <w:tc>
          <w:tcPr>
            <w:tcW w:w="4989"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SFP+</w:t>
            </w:r>
            <w:r>
              <w:rPr>
                <w:rFonts w:hint="eastAsia" w:ascii="仿宋_GB2312" w:hAnsi="宋体" w:eastAsia="仿宋_GB2312" w:cs="宋体"/>
                <w:color w:val="000000"/>
                <w:kern w:val="0"/>
                <w:sz w:val="18"/>
                <w:szCs w:val="18"/>
              </w:rPr>
              <w:t>电缆</w:t>
            </w:r>
            <w:r>
              <w:rPr>
                <w:rFonts w:ascii="仿宋_GB2312" w:hAnsi="宋体" w:eastAsia="仿宋_GB2312" w:cs="宋体"/>
                <w:color w:val="000000"/>
                <w:kern w:val="0"/>
                <w:sz w:val="18"/>
                <w:szCs w:val="18"/>
              </w:rPr>
              <w:t>0.65m</w:t>
            </w:r>
          </w:p>
        </w:tc>
        <w:tc>
          <w:tcPr>
            <w:tcW w:w="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w:t>
            </w:r>
          </w:p>
        </w:tc>
      </w:tr>
      <w:tr>
        <w:tblPrEx>
          <w:tblCellMar>
            <w:top w:w="0" w:type="dxa"/>
            <w:left w:w="108" w:type="dxa"/>
            <w:bottom w:w="0" w:type="dxa"/>
            <w:right w:w="108" w:type="dxa"/>
          </w:tblCellMar>
        </w:tblPrEx>
        <w:trPr>
          <w:trHeight w:val="530" w:hRule="atLeast"/>
          <w:jc w:val="center"/>
        </w:trPr>
        <w:tc>
          <w:tcPr>
            <w:tcW w:w="11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电源模块</w:t>
            </w:r>
          </w:p>
        </w:tc>
        <w:tc>
          <w:tcPr>
            <w:tcW w:w="1843"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LSPM2150A</w:t>
            </w:r>
          </w:p>
        </w:tc>
        <w:tc>
          <w:tcPr>
            <w:tcW w:w="4989"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150W</w:t>
            </w:r>
            <w:r>
              <w:rPr>
                <w:rFonts w:hint="eastAsia" w:ascii="仿宋_GB2312" w:hAnsi="宋体" w:eastAsia="仿宋_GB2312" w:cs="宋体"/>
                <w:color w:val="000000"/>
                <w:kern w:val="0"/>
                <w:sz w:val="18"/>
                <w:szCs w:val="18"/>
              </w:rPr>
              <w:t>交流电源模块</w:t>
            </w:r>
          </w:p>
        </w:tc>
        <w:tc>
          <w:tcPr>
            <w:tcW w:w="62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w:t>
            </w:r>
          </w:p>
        </w:tc>
      </w:tr>
      <w:tr>
        <w:tblPrEx>
          <w:tblCellMar>
            <w:top w:w="0" w:type="dxa"/>
            <w:left w:w="108" w:type="dxa"/>
            <w:bottom w:w="0" w:type="dxa"/>
            <w:right w:w="108" w:type="dxa"/>
          </w:tblCellMar>
        </w:tblPrEx>
        <w:trPr>
          <w:trHeight w:val="530" w:hRule="atLeast"/>
          <w:jc w:val="center"/>
        </w:trPr>
        <w:tc>
          <w:tcPr>
            <w:tcW w:w="11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风扇模块</w:t>
            </w:r>
          </w:p>
        </w:tc>
        <w:tc>
          <w:tcPr>
            <w:tcW w:w="1843"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LSPM1FANSA</w:t>
            </w:r>
          </w:p>
        </w:tc>
        <w:tc>
          <w:tcPr>
            <w:tcW w:w="4989"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S5560</w:t>
            </w:r>
            <w:r>
              <w:rPr>
                <w:rFonts w:hint="eastAsia" w:ascii="仿宋_GB2312" w:hAnsi="宋体" w:eastAsia="仿宋_GB2312" w:cs="宋体"/>
                <w:color w:val="000000"/>
                <w:kern w:val="0"/>
                <w:sz w:val="18"/>
                <w:szCs w:val="18"/>
              </w:rPr>
              <w:t>交换机风扇模块</w:t>
            </w:r>
          </w:p>
        </w:tc>
        <w:tc>
          <w:tcPr>
            <w:tcW w:w="62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w:t>
            </w:r>
          </w:p>
        </w:tc>
      </w:tr>
      <w:tr>
        <w:tblPrEx>
          <w:tblCellMar>
            <w:top w:w="0" w:type="dxa"/>
            <w:left w:w="108" w:type="dxa"/>
            <w:bottom w:w="0" w:type="dxa"/>
            <w:right w:w="108" w:type="dxa"/>
          </w:tblCellMar>
        </w:tblPrEx>
        <w:trPr>
          <w:trHeight w:val="530" w:hRule="atLeast"/>
          <w:jc w:val="center"/>
        </w:trPr>
        <w:tc>
          <w:tcPr>
            <w:tcW w:w="1107" w:type="dxa"/>
            <w:vMerge w:val="restart"/>
            <w:tcBorders>
              <w:top w:val="nil"/>
              <w:left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云平台</w:t>
            </w:r>
          </w:p>
        </w:tc>
        <w:tc>
          <w:tcPr>
            <w:tcW w:w="1843"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VC-CAS-ENT</w:t>
            </w:r>
          </w:p>
        </w:tc>
        <w:tc>
          <w:tcPr>
            <w:tcW w:w="4989"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H3C CAS-CAS</w:t>
            </w:r>
            <w:r>
              <w:rPr>
                <w:rFonts w:hint="eastAsia" w:ascii="仿宋_GB2312" w:hAnsi="宋体" w:eastAsia="仿宋_GB2312" w:cs="宋体"/>
                <w:kern w:val="0"/>
                <w:sz w:val="18"/>
                <w:szCs w:val="18"/>
              </w:rPr>
              <w:t>云计算管理平台</w:t>
            </w:r>
            <w:r>
              <w:rPr>
                <w:rFonts w:ascii="仿宋_GB2312" w:hAnsi="宋体" w:eastAsia="仿宋_GB2312" w:cs="宋体"/>
                <w:kern w:val="0"/>
                <w:sz w:val="18"/>
                <w:szCs w:val="18"/>
              </w:rPr>
              <w:t>-</w:t>
            </w:r>
            <w:r>
              <w:rPr>
                <w:rFonts w:hint="eastAsia" w:ascii="仿宋_GB2312" w:hAnsi="宋体" w:eastAsia="仿宋_GB2312" w:cs="宋体"/>
                <w:kern w:val="0"/>
                <w:sz w:val="18"/>
                <w:szCs w:val="18"/>
              </w:rPr>
              <w:t>纯软件</w:t>
            </w:r>
            <w:r>
              <w:rPr>
                <w:rFonts w:ascii="仿宋_GB2312" w:hAnsi="宋体" w:eastAsia="仿宋_GB2312" w:cs="宋体"/>
                <w:kern w:val="0"/>
                <w:sz w:val="18"/>
                <w:szCs w:val="18"/>
              </w:rPr>
              <w:t>(DVD)</w:t>
            </w:r>
          </w:p>
        </w:tc>
        <w:tc>
          <w:tcPr>
            <w:tcW w:w="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ascii="仿宋_GB2312" w:hAnsi="宋体" w:eastAsia="仿宋_GB2312" w:cs="宋体"/>
                <w:kern w:val="0"/>
                <w:sz w:val="18"/>
                <w:szCs w:val="18"/>
              </w:rPr>
              <w:t>1</w:t>
            </w:r>
          </w:p>
        </w:tc>
      </w:tr>
      <w:tr>
        <w:tblPrEx>
          <w:tblCellMar>
            <w:top w:w="0" w:type="dxa"/>
            <w:left w:w="108" w:type="dxa"/>
            <w:bottom w:w="0" w:type="dxa"/>
            <w:right w:w="108" w:type="dxa"/>
          </w:tblCellMar>
        </w:tblPrEx>
        <w:trPr>
          <w:trHeight w:val="530" w:hRule="atLeast"/>
          <w:jc w:val="center"/>
        </w:trPr>
        <w:tc>
          <w:tcPr>
            <w:tcW w:w="1107" w:type="dxa"/>
            <w:vMerge w:val="continue"/>
            <w:tcBorders>
              <w:top w:val="nil"/>
              <w:left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843"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kern w:val="0"/>
                <w:sz w:val="18"/>
                <w:szCs w:val="18"/>
              </w:rPr>
              <w:t>LIS-CAS-CVMA-STD-2</w:t>
            </w:r>
          </w:p>
        </w:tc>
        <w:tc>
          <w:tcPr>
            <w:tcW w:w="4989"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kern w:val="0"/>
                <w:sz w:val="18"/>
                <w:szCs w:val="18"/>
              </w:rPr>
              <w:t>H3C CAS-CVM</w:t>
            </w:r>
            <w:r>
              <w:rPr>
                <w:rFonts w:hint="eastAsia" w:ascii="仿宋_GB2312" w:hAnsi="宋体" w:eastAsia="仿宋_GB2312" w:cs="宋体"/>
                <w:kern w:val="0"/>
                <w:sz w:val="18"/>
                <w:szCs w:val="18"/>
              </w:rPr>
              <w:t>虚拟化管理系统标准版软件</w:t>
            </w:r>
            <w:r>
              <w:rPr>
                <w:rFonts w:ascii="仿宋_GB2312" w:hAnsi="宋体" w:eastAsia="仿宋_GB2312" w:cs="宋体"/>
                <w:kern w:val="0"/>
                <w:sz w:val="18"/>
                <w:szCs w:val="18"/>
              </w:rPr>
              <w:t>License</w:t>
            </w:r>
            <w:r>
              <w:rPr>
                <w:rFonts w:hint="eastAsia" w:ascii="仿宋_GB2312" w:hAnsi="宋体" w:eastAsia="仿宋_GB2312" w:cs="宋体"/>
                <w:kern w:val="0"/>
                <w:sz w:val="18"/>
                <w:szCs w:val="18"/>
              </w:rPr>
              <w:t>费用</w:t>
            </w:r>
            <w:r>
              <w:rPr>
                <w:rFonts w:ascii="仿宋_GB2312" w:hAnsi="宋体" w:eastAsia="仿宋_GB2312" w:cs="宋体"/>
                <w:kern w:val="0"/>
                <w:sz w:val="18"/>
                <w:szCs w:val="18"/>
              </w:rPr>
              <w:t>-</w:t>
            </w:r>
            <w:r>
              <w:rPr>
                <w:rFonts w:hint="eastAsia" w:ascii="仿宋_GB2312" w:hAnsi="宋体" w:eastAsia="仿宋_GB2312" w:cs="宋体"/>
                <w:kern w:val="0"/>
                <w:sz w:val="18"/>
                <w:szCs w:val="18"/>
              </w:rPr>
              <w:t>管理</w:t>
            </w:r>
            <w:r>
              <w:rPr>
                <w:rFonts w:ascii="仿宋_GB2312" w:hAnsi="宋体" w:eastAsia="仿宋_GB2312" w:cs="宋体"/>
                <w:kern w:val="0"/>
                <w:sz w:val="18"/>
                <w:szCs w:val="18"/>
              </w:rPr>
              <w:t>2</w:t>
            </w:r>
            <w:r>
              <w:rPr>
                <w:rFonts w:hint="eastAsia" w:ascii="仿宋_GB2312" w:hAnsi="宋体" w:eastAsia="仿宋_GB2312" w:cs="宋体"/>
                <w:kern w:val="0"/>
                <w:sz w:val="18"/>
                <w:szCs w:val="18"/>
              </w:rPr>
              <w:t>个物理</w:t>
            </w:r>
            <w:r>
              <w:rPr>
                <w:rFonts w:ascii="仿宋_GB2312" w:hAnsi="宋体" w:eastAsia="仿宋_GB2312" w:cs="宋体"/>
                <w:kern w:val="0"/>
                <w:sz w:val="18"/>
                <w:szCs w:val="18"/>
              </w:rPr>
              <w:t>CPU</w:t>
            </w:r>
          </w:p>
        </w:tc>
        <w:tc>
          <w:tcPr>
            <w:tcW w:w="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olor w:val="000000"/>
                <w:kern w:val="0"/>
                <w:sz w:val="18"/>
                <w:szCs w:val="18"/>
              </w:rPr>
            </w:pPr>
            <w:r>
              <w:rPr>
                <w:rFonts w:ascii="仿宋_GB2312" w:hAnsi="宋体" w:eastAsia="仿宋_GB2312" w:cs="宋体"/>
                <w:kern w:val="0"/>
                <w:sz w:val="18"/>
                <w:szCs w:val="18"/>
              </w:rPr>
              <w:t>1</w:t>
            </w:r>
          </w:p>
        </w:tc>
      </w:tr>
      <w:tr>
        <w:tblPrEx>
          <w:tblCellMar>
            <w:top w:w="0" w:type="dxa"/>
            <w:left w:w="108" w:type="dxa"/>
            <w:bottom w:w="0" w:type="dxa"/>
            <w:right w:w="108" w:type="dxa"/>
          </w:tblCellMar>
        </w:tblPrEx>
        <w:trPr>
          <w:trHeight w:val="530" w:hRule="atLeast"/>
          <w:jc w:val="center"/>
        </w:trPr>
        <w:tc>
          <w:tcPr>
            <w:tcW w:w="1107" w:type="dxa"/>
            <w:vMerge w:val="continue"/>
            <w:tcBorders>
              <w:top w:val="nil"/>
              <w:left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843"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kern w:val="0"/>
                <w:sz w:val="18"/>
                <w:szCs w:val="18"/>
              </w:rPr>
              <w:t>SV-MA-SFT-1Y</w:t>
            </w:r>
          </w:p>
        </w:tc>
        <w:tc>
          <w:tcPr>
            <w:tcW w:w="4989"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kern w:val="0"/>
                <w:sz w:val="18"/>
                <w:szCs w:val="18"/>
              </w:rPr>
              <w:t>H3C CAS</w:t>
            </w:r>
            <w:r>
              <w:rPr>
                <w:rFonts w:hint="eastAsia" w:ascii="仿宋_GB2312" w:hAnsi="宋体" w:eastAsia="仿宋_GB2312" w:cs="宋体"/>
                <w:kern w:val="0"/>
                <w:sz w:val="18"/>
                <w:szCs w:val="18"/>
              </w:rPr>
              <w:t>技术支持服务（一年）</w:t>
            </w:r>
          </w:p>
        </w:tc>
        <w:tc>
          <w:tcPr>
            <w:tcW w:w="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olor w:val="000000"/>
                <w:kern w:val="0"/>
                <w:sz w:val="18"/>
                <w:szCs w:val="18"/>
              </w:rPr>
            </w:pPr>
            <w:r>
              <w:rPr>
                <w:rFonts w:ascii="仿宋_GB2312" w:hAnsi="宋体" w:eastAsia="仿宋_GB2312" w:cs="宋体"/>
                <w:kern w:val="0"/>
                <w:sz w:val="18"/>
                <w:szCs w:val="18"/>
              </w:rPr>
              <w:t>1</w:t>
            </w:r>
          </w:p>
        </w:tc>
      </w:tr>
      <w:tr>
        <w:tblPrEx>
          <w:tblCellMar>
            <w:top w:w="0" w:type="dxa"/>
            <w:left w:w="108" w:type="dxa"/>
            <w:bottom w:w="0" w:type="dxa"/>
            <w:right w:w="108" w:type="dxa"/>
          </w:tblCellMar>
        </w:tblPrEx>
        <w:trPr>
          <w:trHeight w:val="530" w:hRule="atLeast"/>
          <w:jc w:val="center"/>
        </w:trPr>
        <w:tc>
          <w:tcPr>
            <w:tcW w:w="1107" w:type="dxa"/>
            <w:vMerge w:val="continue"/>
            <w:tcBorders>
              <w:top w:val="nil"/>
              <w:left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843"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_GB2312" w:hAnsi="宋体" w:eastAsia="仿宋_GB2312" w:cs="宋体"/>
                <w:kern w:val="0"/>
                <w:sz w:val="18"/>
                <w:szCs w:val="18"/>
              </w:rPr>
            </w:pPr>
            <w:r>
              <w:rPr>
                <w:rFonts w:ascii="仿宋_GB2312" w:hAnsi="宋体" w:eastAsia="仿宋_GB2312" w:cs="宋体"/>
                <w:kern w:val="0"/>
                <w:sz w:val="18"/>
                <w:szCs w:val="18"/>
              </w:rPr>
              <w:t>SV-PS-ONESTOR-1OOT</w:t>
            </w:r>
          </w:p>
        </w:tc>
        <w:tc>
          <w:tcPr>
            <w:tcW w:w="4989"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_GB2312" w:hAnsi="宋体" w:eastAsia="仿宋_GB2312" w:cs="宋体"/>
                <w:kern w:val="0"/>
                <w:sz w:val="18"/>
                <w:szCs w:val="18"/>
              </w:rPr>
            </w:pPr>
            <w:r>
              <w:rPr>
                <w:rFonts w:ascii="仿宋_GB2312" w:hAnsi="宋体" w:eastAsia="仿宋_GB2312" w:cs="宋体"/>
                <w:kern w:val="0"/>
                <w:sz w:val="18"/>
                <w:szCs w:val="18"/>
              </w:rPr>
              <w:t>H3C ONEStor</w:t>
            </w:r>
            <w:r>
              <w:rPr>
                <w:rFonts w:hint="eastAsia" w:ascii="仿宋_GB2312" w:hAnsi="宋体" w:eastAsia="仿宋_GB2312" w:cs="宋体"/>
                <w:kern w:val="0"/>
                <w:sz w:val="18"/>
                <w:szCs w:val="18"/>
              </w:rPr>
              <w:t>分布式存储软件部署服务</w:t>
            </w:r>
            <w:r>
              <w:rPr>
                <w:rFonts w:ascii="仿宋_GB2312" w:hAnsi="宋体" w:eastAsia="仿宋_GB2312" w:cs="宋体"/>
                <w:kern w:val="0"/>
                <w:sz w:val="18"/>
                <w:szCs w:val="18"/>
              </w:rPr>
              <w:t>(100 T)</w:t>
            </w:r>
          </w:p>
        </w:tc>
        <w:tc>
          <w:tcPr>
            <w:tcW w:w="62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18"/>
                <w:szCs w:val="18"/>
              </w:rPr>
            </w:pPr>
            <w:r>
              <w:rPr>
                <w:rFonts w:ascii="仿宋_GB2312" w:hAnsi="宋体" w:eastAsia="仿宋_GB2312" w:cs="宋体"/>
                <w:kern w:val="0"/>
                <w:sz w:val="18"/>
                <w:szCs w:val="18"/>
              </w:rPr>
              <w:t>1</w:t>
            </w:r>
          </w:p>
        </w:tc>
      </w:tr>
      <w:tr>
        <w:tblPrEx>
          <w:tblCellMar>
            <w:top w:w="0" w:type="dxa"/>
            <w:left w:w="108" w:type="dxa"/>
            <w:bottom w:w="0" w:type="dxa"/>
            <w:right w:w="108" w:type="dxa"/>
          </w:tblCellMar>
        </w:tblPrEx>
        <w:trPr>
          <w:trHeight w:val="530" w:hRule="atLeast"/>
          <w:jc w:val="center"/>
        </w:trPr>
        <w:tc>
          <w:tcPr>
            <w:tcW w:w="1107" w:type="dxa"/>
            <w:vMerge w:val="continue"/>
            <w:tcBorders>
              <w:top w:val="nil"/>
              <w:left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843"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_GB2312" w:hAnsi="宋体" w:eastAsia="仿宋_GB2312" w:cs="宋体"/>
                <w:kern w:val="0"/>
                <w:sz w:val="18"/>
                <w:szCs w:val="18"/>
              </w:rPr>
            </w:pPr>
            <w:r>
              <w:rPr>
                <w:rFonts w:ascii="仿宋_GB2312" w:hAnsi="宋体" w:eastAsia="仿宋_GB2312" w:cs="宋体"/>
                <w:kern w:val="0"/>
                <w:sz w:val="18"/>
                <w:szCs w:val="18"/>
              </w:rPr>
              <w:t>SV-MA-SFT-1Y</w:t>
            </w:r>
          </w:p>
        </w:tc>
        <w:tc>
          <w:tcPr>
            <w:tcW w:w="4989" w:type="dxa"/>
            <w:tcBorders>
              <w:top w:val="single" w:color="auto" w:sz="4" w:space="0"/>
              <w:left w:val="nil"/>
              <w:bottom w:val="single" w:color="auto" w:sz="4" w:space="0"/>
              <w:right w:val="single" w:color="auto" w:sz="4" w:space="0"/>
            </w:tcBorders>
            <w:shd w:val="clear" w:color="auto" w:fill="FFFFFF"/>
            <w:vAlign w:val="center"/>
          </w:tcPr>
          <w:p>
            <w:pPr>
              <w:jc w:val="center"/>
              <w:rPr>
                <w:rFonts w:ascii="仿宋_GB2312" w:hAnsi="宋体" w:eastAsia="仿宋_GB2312" w:cs="宋体"/>
                <w:kern w:val="0"/>
                <w:sz w:val="18"/>
                <w:szCs w:val="18"/>
              </w:rPr>
            </w:pPr>
            <w:r>
              <w:rPr>
                <w:rFonts w:ascii="仿宋_GB2312" w:hAnsi="宋体" w:eastAsia="仿宋_GB2312" w:cs="宋体"/>
                <w:kern w:val="0"/>
                <w:sz w:val="18"/>
                <w:szCs w:val="18"/>
              </w:rPr>
              <w:t xml:space="preserve">H3C </w:t>
            </w:r>
            <w:r>
              <w:rPr>
                <w:rFonts w:hint="eastAsia" w:ascii="仿宋_GB2312" w:hAnsi="宋体" w:eastAsia="仿宋_GB2312" w:cs="宋体"/>
                <w:kern w:val="0"/>
                <w:sz w:val="18"/>
                <w:szCs w:val="18"/>
              </w:rPr>
              <w:t>软件技术支持服务</w:t>
            </w:r>
            <w:r>
              <w:rPr>
                <w:rFonts w:ascii="仿宋_GB2312" w:hAnsi="宋体" w:eastAsia="仿宋_GB2312" w:cs="宋体"/>
                <w:kern w:val="0"/>
                <w:sz w:val="18"/>
                <w:szCs w:val="18"/>
              </w:rPr>
              <w:t>(</w:t>
            </w:r>
            <w:r>
              <w:rPr>
                <w:rFonts w:hint="eastAsia" w:ascii="仿宋_GB2312" w:hAnsi="宋体" w:eastAsia="仿宋_GB2312" w:cs="宋体"/>
                <w:kern w:val="0"/>
                <w:sz w:val="18"/>
                <w:szCs w:val="18"/>
              </w:rPr>
              <w:t>一年</w:t>
            </w:r>
            <w:r>
              <w:rPr>
                <w:rFonts w:ascii="仿宋_GB2312" w:hAnsi="宋体" w:eastAsia="仿宋_GB2312" w:cs="宋体"/>
                <w:kern w:val="0"/>
                <w:sz w:val="18"/>
                <w:szCs w:val="18"/>
              </w:rPr>
              <w:t>)</w:t>
            </w:r>
          </w:p>
        </w:tc>
        <w:tc>
          <w:tcPr>
            <w:tcW w:w="62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18"/>
                <w:szCs w:val="18"/>
              </w:rPr>
            </w:pPr>
            <w:r>
              <w:rPr>
                <w:rFonts w:ascii="仿宋_GB2312" w:hAnsi="宋体" w:eastAsia="仿宋_GB2312" w:cs="宋体"/>
                <w:kern w:val="0"/>
                <w:sz w:val="18"/>
                <w:szCs w:val="18"/>
              </w:rPr>
              <w:t>1</w:t>
            </w:r>
          </w:p>
        </w:tc>
      </w:tr>
      <w:tr>
        <w:tblPrEx>
          <w:tblCellMar>
            <w:top w:w="0" w:type="dxa"/>
            <w:left w:w="108" w:type="dxa"/>
            <w:bottom w:w="0" w:type="dxa"/>
            <w:right w:w="108" w:type="dxa"/>
          </w:tblCellMar>
        </w:tblPrEx>
        <w:trPr>
          <w:trHeight w:val="530" w:hRule="atLeast"/>
          <w:jc w:val="center"/>
        </w:trPr>
        <w:tc>
          <w:tcPr>
            <w:tcW w:w="11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服务器</w:t>
            </w:r>
          </w:p>
        </w:tc>
        <w:tc>
          <w:tcPr>
            <w:tcW w:w="6832"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H3C FlexServer R390,2*E5-2609,2*4GB,2*500G SAS 7.2K,4*GE</w:t>
            </w:r>
            <w:r>
              <w:rPr>
                <w:rFonts w:hint="eastAsia" w:ascii="仿宋_GB2312" w:hAnsi="宋体" w:eastAsia="仿宋_GB2312" w:cs="宋体"/>
                <w:color w:val="000000"/>
                <w:kern w:val="0"/>
                <w:sz w:val="18"/>
                <w:szCs w:val="18"/>
              </w:rPr>
              <w:t>网卡</w:t>
            </w:r>
            <w:r>
              <w:rPr>
                <w:rFonts w:ascii="仿宋_GB2312" w:hAnsi="宋体" w:eastAsia="仿宋_GB2312" w:cs="宋体"/>
                <w:color w:val="000000"/>
                <w:kern w:val="0"/>
                <w:sz w:val="18"/>
                <w:szCs w:val="18"/>
              </w:rPr>
              <w:t>,460W,</w:t>
            </w:r>
            <w:r>
              <w:rPr>
                <w:rFonts w:hint="eastAsia" w:ascii="仿宋_GB2312" w:hAnsi="宋体" w:eastAsia="仿宋_GB2312" w:cs="宋体"/>
                <w:color w:val="000000"/>
                <w:kern w:val="0"/>
                <w:sz w:val="18"/>
                <w:szCs w:val="18"/>
              </w:rPr>
              <w:t>机架导轨</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机架服务器</w:t>
            </w:r>
          </w:p>
        </w:tc>
        <w:tc>
          <w:tcPr>
            <w:tcW w:w="62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olor w:val="000000"/>
                <w:kern w:val="0"/>
                <w:sz w:val="18"/>
                <w:szCs w:val="18"/>
              </w:rPr>
            </w:pPr>
            <w:r>
              <w:rPr>
                <w:rFonts w:ascii="仿宋_GB2312" w:hAnsi="宋体" w:eastAsia="仿宋_GB2312"/>
                <w:color w:val="000000"/>
                <w:kern w:val="0"/>
                <w:sz w:val="18"/>
                <w:szCs w:val="18"/>
              </w:rPr>
              <w:t>1</w:t>
            </w:r>
          </w:p>
        </w:tc>
      </w:tr>
      <w:tr>
        <w:tblPrEx>
          <w:tblCellMar>
            <w:top w:w="0" w:type="dxa"/>
            <w:left w:w="108" w:type="dxa"/>
            <w:bottom w:w="0" w:type="dxa"/>
            <w:right w:w="108" w:type="dxa"/>
          </w:tblCellMar>
        </w:tblPrEx>
        <w:trPr>
          <w:trHeight w:val="530" w:hRule="atLeast"/>
          <w:jc w:val="center"/>
        </w:trPr>
        <w:tc>
          <w:tcPr>
            <w:tcW w:w="11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台式机</w:t>
            </w:r>
          </w:p>
        </w:tc>
        <w:tc>
          <w:tcPr>
            <w:tcW w:w="6832"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 xml:space="preserve">CPU Pentium(R) Dual-Core E5800 3.2GHz  </w:t>
            </w:r>
            <w:r>
              <w:rPr>
                <w:rFonts w:hint="eastAsia" w:ascii="仿宋_GB2312" w:hAnsi="宋体" w:eastAsia="仿宋_GB2312" w:cs="宋体"/>
                <w:color w:val="000000"/>
                <w:kern w:val="0"/>
                <w:sz w:val="18"/>
                <w:szCs w:val="18"/>
              </w:rPr>
              <w:t>内存</w:t>
            </w:r>
            <w:r>
              <w:rPr>
                <w:rFonts w:ascii="仿宋_GB2312" w:hAnsi="宋体" w:eastAsia="仿宋_GB2312" w:cs="宋体"/>
                <w:color w:val="000000"/>
                <w:kern w:val="0"/>
                <w:sz w:val="18"/>
                <w:szCs w:val="18"/>
              </w:rPr>
              <w:t xml:space="preserve"> 2G</w:t>
            </w:r>
            <w:r>
              <w:rPr>
                <w:rFonts w:hint="eastAsia" w:ascii="仿宋_GB2312" w:hAnsi="宋体" w:eastAsia="仿宋_GB2312" w:cs="宋体"/>
                <w:color w:val="000000"/>
                <w:kern w:val="0"/>
                <w:sz w:val="18"/>
                <w:szCs w:val="18"/>
              </w:rPr>
              <w:t>，集成显卡，硬盘</w:t>
            </w:r>
            <w:r>
              <w:rPr>
                <w:rFonts w:ascii="仿宋_GB2312" w:hAnsi="宋体" w:eastAsia="仿宋_GB2312" w:cs="宋体"/>
                <w:color w:val="000000"/>
                <w:kern w:val="0"/>
                <w:sz w:val="18"/>
                <w:szCs w:val="18"/>
              </w:rPr>
              <w:t>300G</w:t>
            </w:r>
            <w:r>
              <w:rPr>
                <w:rFonts w:hint="eastAsia" w:ascii="仿宋_GB2312" w:hAnsi="宋体" w:eastAsia="仿宋_GB2312" w:cs="宋体"/>
                <w:color w:val="000000"/>
                <w:kern w:val="0"/>
                <w:sz w:val="18"/>
                <w:szCs w:val="18"/>
              </w:rPr>
              <w:t>，带</w:t>
            </w:r>
            <w:r>
              <w:rPr>
                <w:rFonts w:ascii="仿宋_GB2312" w:hAnsi="宋体" w:eastAsia="仿宋_GB2312" w:cs="宋体"/>
                <w:color w:val="000000"/>
                <w:kern w:val="0"/>
                <w:sz w:val="18"/>
                <w:szCs w:val="18"/>
              </w:rPr>
              <w:t>com</w:t>
            </w:r>
            <w:r>
              <w:rPr>
                <w:rFonts w:hint="eastAsia" w:ascii="仿宋_GB2312" w:hAnsi="宋体" w:eastAsia="仿宋_GB2312" w:cs="宋体"/>
                <w:color w:val="000000"/>
                <w:kern w:val="0"/>
                <w:sz w:val="18"/>
                <w:szCs w:val="18"/>
              </w:rPr>
              <w:t>口</w:t>
            </w:r>
          </w:p>
        </w:tc>
        <w:tc>
          <w:tcPr>
            <w:tcW w:w="62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olor w:val="000000"/>
                <w:kern w:val="0"/>
                <w:sz w:val="18"/>
                <w:szCs w:val="18"/>
              </w:rPr>
            </w:pPr>
            <w:r>
              <w:rPr>
                <w:rFonts w:ascii="仿宋_GB2312" w:hAnsi="宋体" w:eastAsia="仿宋_GB2312"/>
                <w:color w:val="000000"/>
                <w:kern w:val="0"/>
                <w:sz w:val="18"/>
                <w:szCs w:val="18"/>
              </w:rPr>
              <w:t>3</w:t>
            </w:r>
          </w:p>
        </w:tc>
      </w:tr>
    </w:tbl>
    <w:p>
      <w:pPr>
        <w:spacing w:line="460" w:lineRule="exact"/>
        <w:ind w:firstLine="480" w:firstLineChars="200"/>
        <w:rPr>
          <w:rFonts w:ascii="仿宋_GB2312" w:eastAsia="仿宋_GB2312"/>
          <w:sz w:val="24"/>
          <w:szCs w:val="24"/>
        </w:rPr>
      </w:pPr>
      <w:r>
        <w:rPr>
          <w:rFonts w:hint="eastAsia" w:ascii="仿宋_GB2312" w:eastAsia="仿宋_GB2312"/>
          <w:sz w:val="24"/>
          <w:szCs w:val="24"/>
        </w:rPr>
        <w:t>软件环境：台式机操作系统为</w:t>
      </w:r>
      <w:r>
        <w:rPr>
          <w:rFonts w:ascii="仿宋_GB2312" w:eastAsia="仿宋_GB2312"/>
          <w:sz w:val="24"/>
          <w:szCs w:val="24"/>
        </w:rPr>
        <w:t>windows 7</w:t>
      </w:r>
      <w:r>
        <w:rPr>
          <w:rFonts w:hint="eastAsia" w:ascii="仿宋_GB2312" w:eastAsia="仿宋_GB2312"/>
          <w:sz w:val="24"/>
          <w:szCs w:val="24"/>
        </w:rPr>
        <w:t>，安装有</w:t>
      </w:r>
      <w:r>
        <w:rPr>
          <w:rFonts w:ascii="仿宋_GB2312" w:eastAsia="仿宋_GB2312"/>
          <w:sz w:val="24"/>
          <w:szCs w:val="24"/>
        </w:rPr>
        <w:t xml:space="preserve">office 2010 </w:t>
      </w:r>
      <w:r>
        <w:rPr>
          <w:rFonts w:hint="eastAsia" w:ascii="仿宋_GB2312" w:eastAsia="仿宋_GB2312"/>
          <w:sz w:val="24"/>
          <w:szCs w:val="24"/>
        </w:rPr>
        <w:t>、</w:t>
      </w:r>
      <w:r>
        <w:rPr>
          <w:rFonts w:ascii="仿宋_GB2312" w:eastAsia="仿宋_GB2312"/>
          <w:sz w:val="24"/>
          <w:szCs w:val="24"/>
        </w:rPr>
        <w:t>PDF</w:t>
      </w:r>
      <w:r>
        <w:rPr>
          <w:rFonts w:hint="eastAsia" w:ascii="仿宋_GB2312" w:eastAsia="仿宋_GB2312"/>
          <w:sz w:val="24"/>
          <w:szCs w:val="24"/>
        </w:rPr>
        <w:t>阅读软件、压缩软件等常用工具软件。台式机上安装有网络设备的操作命令手册（</w:t>
      </w:r>
      <w:r>
        <w:rPr>
          <w:rFonts w:ascii="仿宋_GB2312" w:eastAsia="仿宋_GB2312"/>
          <w:sz w:val="24"/>
          <w:szCs w:val="24"/>
        </w:rPr>
        <w:t>PDF</w:t>
      </w:r>
      <w:r>
        <w:rPr>
          <w:rFonts w:hint="eastAsia" w:ascii="仿宋_GB2312" w:eastAsia="仿宋_GB2312"/>
          <w:sz w:val="24"/>
          <w:szCs w:val="24"/>
        </w:rPr>
        <w:t>格式）。</w:t>
      </w:r>
    </w:p>
    <w:p>
      <w:pPr>
        <w:spacing w:line="460" w:lineRule="exact"/>
        <w:ind w:firstLine="482" w:firstLineChars="200"/>
        <w:rPr>
          <w:rFonts w:ascii="仿宋_GB2312" w:eastAsia="仿宋_GB2312"/>
          <w:b/>
          <w:bCs/>
          <w:sz w:val="24"/>
          <w:szCs w:val="24"/>
        </w:rPr>
      </w:pPr>
      <w:r>
        <w:rPr>
          <w:rFonts w:hint="eastAsia" w:ascii="仿宋_GB2312" w:eastAsia="仿宋_GB2312"/>
          <w:b/>
          <w:bCs/>
          <w:sz w:val="24"/>
          <w:szCs w:val="24"/>
        </w:rPr>
        <w:t>六、评分方法及奖项设定</w:t>
      </w:r>
    </w:p>
    <w:p>
      <w:pPr>
        <w:spacing w:line="460" w:lineRule="exact"/>
        <w:ind w:firstLine="480" w:firstLineChars="200"/>
        <w:rPr>
          <w:rFonts w:ascii="仿宋_GB2312" w:eastAsia="仿宋_GB2312"/>
          <w:sz w:val="24"/>
          <w:szCs w:val="24"/>
        </w:rPr>
      </w:pPr>
      <w:r>
        <w:rPr>
          <w:rFonts w:hint="eastAsia" w:ascii="仿宋_GB2312" w:eastAsia="仿宋_GB2312"/>
          <w:sz w:val="24"/>
          <w:szCs w:val="24"/>
        </w:rPr>
        <w:t>（一）评分方法</w:t>
      </w:r>
    </w:p>
    <w:p>
      <w:pPr>
        <w:spacing w:line="460" w:lineRule="exact"/>
        <w:ind w:firstLine="480" w:firstLineChars="200"/>
        <w:rPr>
          <w:rFonts w:ascii="仿宋_GB2312" w:eastAsia="仿宋_GB2312"/>
          <w:sz w:val="24"/>
          <w:szCs w:val="24"/>
        </w:rPr>
      </w:pPr>
      <w:r>
        <w:rPr>
          <w:rFonts w:hint="eastAsia" w:ascii="仿宋_GB2312" w:eastAsia="仿宋_GB2312"/>
          <w:sz w:val="24"/>
          <w:szCs w:val="24"/>
        </w:rPr>
        <w:t>比赛时间为</w:t>
      </w:r>
      <w:r>
        <w:rPr>
          <w:rFonts w:ascii="仿宋_GB2312" w:eastAsia="仿宋_GB2312"/>
          <w:sz w:val="24"/>
          <w:szCs w:val="24"/>
        </w:rPr>
        <w:t>120</w:t>
      </w:r>
      <w:r>
        <w:rPr>
          <w:rFonts w:hint="eastAsia" w:ascii="仿宋_GB2312" w:eastAsia="仿宋_GB2312"/>
          <w:sz w:val="24"/>
          <w:szCs w:val="24"/>
        </w:rPr>
        <w:t>分钟；各赛项的具体评分办法如下：</w:t>
      </w:r>
    </w:p>
    <w:p>
      <w:pPr>
        <w:spacing w:line="460" w:lineRule="exact"/>
        <w:ind w:firstLine="480" w:firstLineChars="200"/>
        <w:rPr>
          <w:rFonts w:ascii="仿宋_GB2312" w:eastAsia="仿宋_GB2312"/>
          <w:sz w:val="24"/>
          <w:szCs w:val="24"/>
        </w:rPr>
      </w:pPr>
      <w:r>
        <w:rPr>
          <w:rFonts w:hint="eastAsia" w:ascii="仿宋_GB2312" w:eastAsia="仿宋_GB2312"/>
          <w:sz w:val="24"/>
          <w:szCs w:val="24"/>
        </w:rPr>
        <w:t>企业级计算机网络搭建要求网线制作正确、交换机、路由器、无线控制器、防火墙等网络设备配置正确合理、工程实施报告规范和综合职业素质等。</w:t>
      </w:r>
    </w:p>
    <w:p>
      <w:pPr>
        <w:widowControl/>
        <w:spacing w:after="120" w:afterLines="50" w:line="360" w:lineRule="auto"/>
        <w:jc w:val="center"/>
        <w:rPr>
          <w:rFonts w:ascii="仿宋_GB2312" w:hAnsi="宋体" w:eastAsia="仿宋_GB2312"/>
          <w:b/>
          <w:bCs/>
        </w:rPr>
      </w:pPr>
      <w:r>
        <w:rPr>
          <w:rFonts w:hint="eastAsia" w:ascii="仿宋_GB2312" w:hAnsi="宋体" w:eastAsia="仿宋_GB2312"/>
          <w:b/>
          <w:bCs/>
        </w:rPr>
        <w:t>表三：竞赛内容模块分值比例表</w:t>
      </w:r>
    </w:p>
    <w:tbl>
      <w:tblPr>
        <w:tblStyle w:val="4"/>
        <w:tblpPr w:leftFromText="180" w:rightFromText="180" w:vertAnchor="page" w:horzAnchor="margin" w:tblpY="2806"/>
        <w:tblW w:w="8586" w:type="dxa"/>
        <w:tblInd w:w="0" w:type="dxa"/>
        <w:tblLayout w:type="fixed"/>
        <w:tblCellMar>
          <w:top w:w="0" w:type="dxa"/>
          <w:left w:w="108" w:type="dxa"/>
          <w:bottom w:w="0" w:type="dxa"/>
          <w:right w:w="108" w:type="dxa"/>
        </w:tblCellMar>
      </w:tblPr>
      <w:tblGrid>
        <w:gridCol w:w="1242"/>
        <w:gridCol w:w="6624"/>
        <w:gridCol w:w="720"/>
      </w:tblGrid>
      <w:tr>
        <w:tblPrEx>
          <w:tblCellMar>
            <w:top w:w="0" w:type="dxa"/>
            <w:left w:w="108" w:type="dxa"/>
            <w:bottom w:w="0" w:type="dxa"/>
            <w:right w:w="108" w:type="dxa"/>
          </w:tblCellMar>
        </w:tblPrEx>
        <w:trPr>
          <w:trHeight w:val="333" w:hRule="atLeast"/>
        </w:trPr>
        <w:tc>
          <w:tcPr>
            <w:tcW w:w="124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kern w:val="0"/>
                <w:sz w:val="24"/>
                <w:szCs w:val="24"/>
              </w:rPr>
            </w:pPr>
            <w:r>
              <w:rPr>
                <w:rFonts w:hint="eastAsia" w:ascii="宋体" w:hAnsi="宋体" w:cs="宋体"/>
                <w:b/>
                <w:kern w:val="0"/>
                <w:sz w:val="24"/>
                <w:szCs w:val="24"/>
              </w:rPr>
              <w:t>评分项目</w:t>
            </w:r>
          </w:p>
        </w:tc>
        <w:tc>
          <w:tcPr>
            <w:tcW w:w="66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kern w:val="0"/>
                <w:sz w:val="24"/>
                <w:szCs w:val="24"/>
              </w:rPr>
            </w:pPr>
            <w:r>
              <w:rPr>
                <w:rFonts w:hint="eastAsia" w:ascii="宋体" w:hAnsi="宋体" w:cs="宋体"/>
                <w:b/>
                <w:kern w:val="0"/>
                <w:sz w:val="24"/>
                <w:szCs w:val="24"/>
              </w:rPr>
              <w:t>内容描述及评分标准</w:t>
            </w:r>
          </w:p>
        </w:tc>
        <w:tc>
          <w:tcPr>
            <w:tcW w:w="7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kern w:val="0"/>
                <w:sz w:val="24"/>
                <w:szCs w:val="24"/>
              </w:rPr>
            </w:pPr>
            <w:r>
              <w:rPr>
                <w:rFonts w:hint="eastAsia" w:ascii="宋体" w:hAnsi="宋体" w:cs="宋体"/>
                <w:b/>
                <w:kern w:val="0"/>
                <w:sz w:val="24"/>
                <w:szCs w:val="24"/>
              </w:rPr>
              <w:t>最大分值</w:t>
            </w:r>
          </w:p>
        </w:tc>
      </w:tr>
      <w:tr>
        <w:tblPrEx>
          <w:tblCellMar>
            <w:top w:w="0" w:type="dxa"/>
            <w:left w:w="108" w:type="dxa"/>
            <w:bottom w:w="0" w:type="dxa"/>
            <w:right w:w="108" w:type="dxa"/>
          </w:tblCellMar>
        </w:tblPrEx>
        <w:trPr>
          <w:trHeight w:val="333" w:hRule="atLeast"/>
        </w:trPr>
        <w:tc>
          <w:tcPr>
            <w:tcW w:w="12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4"/>
              </w:rPr>
            </w:pPr>
          </w:p>
        </w:tc>
        <w:tc>
          <w:tcPr>
            <w:tcW w:w="6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4"/>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770" w:hRule="atLeast"/>
        </w:trPr>
        <w:tc>
          <w:tcPr>
            <w:tcW w:w="124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ascii="仿宋_GB2312" w:eastAsia="仿宋_GB2312"/>
                <w:sz w:val="21"/>
                <w:szCs w:val="21"/>
              </w:rPr>
            </w:pPr>
            <w:r>
              <w:rPr>
                <w:rFonts w:hint="eastAsia" w:ascii="仿宋_GB2312" w:eastAsia="仿宋_GB2312"/>
                <w:sz w:val="21"/>
                <w:szCs w:val="21"/>
              </w:rPr>
              <w:t>一、远程登录</w:t>
            </w:r>
          </w:p>
        </w:tc>
        <w:tc>
          <w:tcPr>
            <w:tcW w:w="66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ascii="仿宋_GB2312" w:eastAsia="仿宋_GB2312"/>
                <w:sz w:val="21"/>
                <w:szCs w:val="21"/>
              </w:rPr>
            </w:pPr>
            <w:r>
              <w:rPr>
                <w:rFonts w:hint="eastAsia" w:ascii="仿宋_GB2312" w:eastAsia="仿宋_GB2312"/>
                <w:sz w:val="21"/>
                <w:szCs w:val="21"/>
              </w:rPr>
              <w:t>1、内容：配置全网四台设备配置，使四台设备均能远程管理。</w:t>
            </w:r>
          </w:p>
          <w:p>
            <w:pPr>
              <w:spacing w:line="460" w:lineRule="exact"/>
              <w:rPr>
                <w:rFonts w:ascii="仿宋_GB2312" w:eastAsia="仿宋_GB2312"/>
                <w:sz w:val="21"/>
                <w:szCs w:val="21"/>
              </w:rPr>
            </w:pPr>
            <w:r>
              <w:rPr>
                <w:rFonts w:hint="eastAsia" w:ascii="仿宋_GB2312" w:eastAsia="仿宋_GB2312"/>
                <w:sz w:val="21"/>
                <w:szCs w:val="21"/>
              </w:rPr>
              <w:t>2、评分方法：每台设备配置2.5分，配错、漏配该设备不得分。</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ind w:firstLine="210" w:firstLineChars="100"/>
              <w:rPr>
                <w:rFonts w:ascii="仿宋_GB2312" w:eastAsia="仿宋_GB2312"/>
                <w:sz w:val="21"/>
                <w:szCs w:val="21"/>
              </w:rPr>
            </w:pPr>
            <w:r>
              <w:rPr>
                <w:rFonts w:hint="eastAsia" w:ascii="仿宋_GB2312" w:eastAsia="仿宋_GB2312"/>
                <w:sz w:val="21"/>
                <w:szCs w:val="21"/>
              </w:rPr>
              <w:t>10</w:t>
            </w:r>
          </w:p>
        </w:tc>
      </w:tr>
      <w:tr>
        <w:tblPrEx>
          <w:tblCellMar>
            <w:top w:w="0" w:type="dxa"/>
            <w:left w:w="108" w:type="dxa"/>
            <w:bottom w:w="0" w:type="dxa"/>
            <w:right w:w="108" w:type="dxa"/>
          </w:tblCellMar>
        </w:tblPrEx>
        <w:trPr>
          <w:trHeight w:val="730" w:hRule="atLeast"/>
        </w:trPr>
        <w:tc>
          <w:tcPr>
            <w:tcW w:w="124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ascii="仿宋_GB2312" w:eastAsia="仿宋_GB2312"/>
                <w:sz w:val="21"/>
                <w:szCs w:val="21"/>
              </w:rPr>
            </w:pPr>
            <w:r>
              <w:rPr>
                <w:rFonts w:hint="eastAsia" w:ascii="仿宋_GB2312" w:eastAsia="仿宋_GB2312"/>
                <w:sz w:val="21"/>
                <w:szCs w:val="21"/>
              </w:rPr>
              <w:t>二、创建VLAN</w:t>
            </w:r>
          </w:p>
        </w:tc>
        <w:tc>
          <w:tcPr>
            <w:tcW w:w="66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ascii="仿宋_GB2312" w:eastAsia="仿宋_GB2312"/>
                <w:sz w:val="21"/>
                <w:szCs w:val="21"/>
              </w:rPr>
            </w:pPr>
            <w:r>
              <w:rPr>
                <w:rFonts w:hint="eastAsia" w:ascii="仿宋_GB2312" w:eastAsia="仿宋_GB2312"/>
                <w:sz w:val="21"/>
                <w:szCs w:val="21"/>
              </w:rPr>
              <w:t>1、内容：S3550与S2126两台设备创建相应的VLAN，S2126 VLAN20包含1－5，7端口，S2126 VLAN30包含10－15端口。S3550创建VLAN20、VLAN30 。</w:t>
            </w:r>
          </w:p>
          <w:p>
            <w:pPr>
              <w:spacing w:line="460" w:lineRule="exact"/>
              <w:rPr>
                <w:rFonts w:ascii="仿宋_GB2312" w:eastAsia="仿宋_GB2312"/>
                <w:sz w:val="21"/>
                <w:szCs w:val="21"/>
              </w:rPr>
            </w:pPr>
            <w:r>
              <w:rPr>
                <w:rFonts w:hint="eastAsia" w:ascii="仿宋_GB2312" w:eastAsia="仿宋_GB2312"/>
                <w:sz w:val="21"/>
                <w:szCs w:val="21"/>
              </w:rPr>
              <w:t>2、评分方法：评分标准：S2126完全配置正确得6分，S3550配置正确得4分</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仿宋_GB2312" w:eastAsia="仿宋_GB2312"/>
                <w:sz w:val="21"/>
                <w:szCs w:val="21"/>
              </w:rPr>
              <w:t>10</w:t>
            </w:r>
          </w:p>
        </w:tc>
      </w:tr>
      <w:tr>
        <w:tblPrEx>
          <w:tblCellMar>
            <w:top w:w="0" w:type="dxa"/>
            <w:left w:w="108" w:type="dxa"/>
            <w:bottom w:w="0" w:type="dxa"/>
            <w:right w:w="108" w:type="dxa"/>
          </w:tblCellMar>
        </w:tblPrEx>
        <w:trPr>
          <w:trHeight w:val="730" w:hRule="atLeast"/>
        </w:trPr>
        <w:tc>
          <w:tcPr>
            <w:tcW w:w="124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ascii="仿宋_GB2312" w:eastAsia="仿宋_GB2312"/>
                <w:sz w:val="21"/>
                <w:szCs w:val="21"/>
              </w:rPr>
            </w:pPr>
            <w:r>
              <w:rPr>
                <w:rFonts w:hint="eastAsia" w:ascii="仿宋_GB2312" w:eastAsia="仿宋_GB2312"/>
                <w:sz w:val="21"/>
                <w:szCs w:val="21"/>
              </w:rPr>
              <w:t>三、创建TRUNK链路</w:t>
            </w:r>
          </w:p>
        </w:tc>
        <w:tc>
          <w:tcPr>
            <w:tcW w:w="66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ascii="仿宋_GB2312" w:eastAsia="仿宋_GB2312"/>
                <w:sz w:val="21"/>
                <w:szCs w:val="21"/>
              </w:rPr>
            </w:pPr>
            <w:r>
              <w:rPr>
                <w:rFonts w:hint="eastAsia" w:ascii="仿宋_GB2312" w:eastAsia="仿宋_GB2312"/>
                <w:sz w:val="21"/>
                <w:szCs w:val="21"/>
              </w:rPr>
              <w:t>1、内容：S3550与S2126两台设备F0／23与F0／24接口作为TRUNK端口，建立TRUNK链路。</w:t>
            </w:r>
          </w:p>
          <w:p>
            <w:pPr>
              <w:spacing w:line="460" w:lineRule="exact"/>
              <w:rPr>
                <w:rFonts w:ascii="仿宋_GB2312" w:eastAsia="仿宋_GB2312"/>
                <w:sz w:val="21"/>
                <w:szCs w:val="21"/>
              </w:rPr>
            </w:pPr>
            <w:r>
              <w:rPr>
                <w:rFonts w:hint="eastAsia" w:ascii="仿宋_GB2312" w:eastAsia="仿宋_GB2312"/>
                <w:sz w:val="21"/>
                <w:szCs w:val="21"/>
              </w:rPr>
              <w:t>2、评分方法：全部建立成功10分，建立成功一条TRUNK链路得5分</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仿宋_GB2312" w:eastAsia="仿宋_GB2312"/>
                <w:sz w:val="21"/>
                <w:szCs w:val="21"/>
              </w:rPr>
              <w:t>10</w:t>
            </w:r>
          </w:p>
        </w:tc>
      </w:tr>
      <w:tr>
        <w:tblPrEx>
          <w:tblCellMar>
            <w:top w:w="0" w:type="dxa"/>
            <w:left w:w="108" w:type="dxa"/>
            <w:bottom w:w="0" w:type="dxa"/>
            <w:right w:w="108" w:type="dxa"/>
          </w:tblCellMar>
        </w:tblPrEx>
        <w:trPr>
          <w:trHeight w:val="730" w:hRule="atLeast"/>
        </w:trPr>
        <w:tc>
          <w:tcPr>
            <w:tcW w:w="124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ascii="仿宋_GB2312" w:eastAsia="仿宋_GB2312"/>
                <w:sz w:val="21"/>
                <w:szCs w:val="21"/>
              </w:rPr>
            </w:pPr>
            <w:r>
              <w:rPr>
                <w:rFonts w:hint="eastAsia" w:ascii="仿宋_GB2312" w:eastAsia="仿宋_GB2312"/>
                <w:sz w:val="21"/>
                <w:szCs w:val="21"/>
              </w:rPr>
              <w:t>四、快速生成树</w:t>
            </w:r>
          </w:p>
        </w:tc>
        <w:tc>
          <w:tcPr>
            <w:tcW w:w="66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ascii="仿宋_GB2312" w:eastAsia="仿宋_GB2312"/>
                <w:sz w:val="21"/>
                <w:szCs w:val="21"/>
              </w:rPr>
            </w:pPr>
            <w:r>
              <w:rPr>
                <w:rFonts w:hint="eastAsia" w:ascii="仿宋_GB2312" w:eastAsia="仿宋_GB2312"/>
                <w:sz w:val="21"/>
                <w:szCs w:val="21"/>
              </w:rPr>
              <w:t>1、内容：S3550与S2126两台设备运行快速生成树协议，S3550作为根交换机。</w:t>
            </w:r>
          </w:p>
          <w:p>
            <w:pPr>
              <w:spacing w:line="460" w:lineRule="exact"/>
              <w:rPr>
                <w:rFonts w:ascii="仿宋_GB2312" w:eastAsia="仿宋_GB2312"/>
                <w:sz w:val="21"/>
                <w:szCs w:val="21"/>
              </w:rPr>
            </w:pPr>
            <w:r>
              <w:rPr>
                <w:rFonts w:hint="eastAsia" w:ascii="仿宋_GB2312" w:eastAsia="仿宋_GB2312"/>
                <w:sz w:val="21"/>
                <w:szCs w:val="21"/>
              </w:rPr>
              <w:t>2、评分方法：快速生成树协议8分，选举根交换机2分。</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10</w:t>
            </w:r>
          </w:p>
        </w:tc>
      </w:tr>
      <w:tr>
        <w:tblPrEx>
          <w:tblCellMar>
            <w:top w:w="0" w:type="dxa"/>
            <w:left w:w="108" w:type="dxa"/>
            <w:bottom w:w="0" w:type="dxa"/>
            <w:right w:w="108" w:type="dxa"/>
          </w:tblCellMar>
        </w:tblPrEx>
        <w:trPr>
          <w:trHeight w:val="730" w:hRule="atLeast"/>
        </w:trPr>
        <w:tc>
          <w:tcPr>
            <w:tcW w:w="124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ascii="仿宋_GB2312" w:eastAsia="仿宋_GB2312"/>
                <w:sz w:val="21"/>
                <w:szCs w:val="21"/>
              </w:rPr>
            </w:pPr>
            <w:r>
              <w:rPr>
                <w:rFonts w:hint="eastAsia" w:ascii="仿宋_GB2312" w:eastAsia="仿宋_GB2312"/>
                <w:sz w:val="21"/>
                <w:szCs w:val="21"/>
              </w:rPr>
              <w:t>五、所有设备配置地址</w:t>
            </w:r>
          </w:p>
        </w:tc>
        <w:tc>
          <w:tcPr>
            <w:tcW w:w="66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ascii="仿宋_GB2312" w:eastAsia="仿宋_GB2312"/>
                <w:sz w:val="21"/>
                <w:szCs w:val="21"/>
              </w:rPr>
            </w:pPr>
            <w:r>
              <w:rPr>
                <w:rFonts w:hint="eastAsia" w:ascii="仿宋_GB2312" w:eastAsia="仿宋_GB2312"/>
                <w:sz w:val="21"/>
                <w:szCs w:val="21"/>
              </w:rPr>
              <w:t>1、内容：按照图上所给地址为设备配置地址。</w:t>
            </w:r>
          </w:p>
          <w:p>
            <w:pPr>
              <w:spacing w:line="460" w:lineRule="exact"/>
              <w:rPr>
                <w:rFonts w:ascii="仿宋_GB2312" w:eastAsia="仿宋_GB2312"/>
                <w:sz w:val="21"/>
                <w:szCs w:val="21"/>
              </w:rPr>
            </w:pPr>
            <w:r>
              <w:rPr>
                <w:rFonts w:hint="eastAsia" w:ascii="仿宋_GB2312" w:eastAsia="仿宋_GB2312"/>
                <w:sz w:val="21"/>
                <w:szCs w:val="21"/>
              </w:rPr>
              <w:t>2、评分方法：全部配置正确10分，配错漏配，本要求不得分。</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10</w:t>
            </w:r>
          </w:p>
        </w:tc>
      </w:tr>
      <w:tr>
        <w:tblPrEx>
          <w:tblCellMar>
            <w:top w:w="0" w:type="dxa"/>
            <w:left w:w="108" w:type="dxa"/>
            <w:bottom w:w="0" w:type="dxa"/>
            <w:right w:w="108" w:type="dxa"/>
          </w:tblCellMar>
        </w:tblPrEx>
        <w:trPr>
          <w:trHeight w:val="730" w:hRule="atLeast"/>
        </w:trPr>
        <w:tc>
          <w:tcPr>
            <w:tcW w:w="124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ascii="仿宋_GB2312" w:eastAsia="仿宋_GB2312"/>
                <w:sz w:val="21"/>
                <w:szCs w:val="21"/>
              </w:rPr>
            </w:pPr>
            <w:r>
              <w:rPr>
                <w:rFonts w:hint="eastAsia" w:ascii="仿宋_GB2312" w:eastAsia="仿宋_GB2312"/>
                <w:sz w:val="21"/>
                <w:szCs w:val="21"/>
              </w:rPr>
              <w:t>六、RA和RB使用V.35连接</w:t>
            </w:r>
          </w:p>
        </w:tc>
        <w:tc>
          <w:tcPr>
            <w:tcW w:w="662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60" w:lineRule="exact"/>
              <w:rPr>
                <w:rFonts w:ascii="仿宋_GB2312" w:eastAsia="仿宋_GB2312"/>
                <w:sz w:val="21"/>
                <w:szCs w:val="21"/>
              </w:rPr>
            </w:pPr>
            <w:r>
              <w:rPr>
                <w:rFonts w:hint="eastAsia" w:ascii="仿宋_GB2312" w:eastAsia="仿宋_GB2312"/>
                <w:sz w:val="21"/>
                <w:szCs w:val="21"/>
              </w:rPr>
              <w:t>1、 内容：路由器RA和RB通过V.35线缆连接，在S0口封装PPP协议，并采用PAP验证方式建立连接。</w:t>
            </w:r>
          </w:p>
          <w:p>
            <w:pPr>
              <w:spacing w:line="460" w:lineRule="exact"/>
              <w:rPr>
                <w:rFonts w:ascii="仿宋_GB2312" w:eastAsia="仿宋_GB2312"/>
                <w:sz w:val="21"/>
                <w:szCs w:val="21"/>
              </w:rPr>
            </w:pPr>
            <w:r>
              <w:rPr>
                <w:rFonts w:hint="eastAsia" w:ascii="仿宋_GB2312" w:eastAsia="仿宋_GB2312"/>
                <w:sz w:val="21"/>
                <w:szCs w:val="21"/>
              </w:rPr>
              <w:t>2、评分方法 正确连接并配置 10分</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10</w:t>
            </w:r>
          </w:p>
        </w:tc>
      </w:tr>
      <w:tr>
        <w:tblPrEx>
          <w:tblCellMar>
            <w:top w:w="0" w:type="dxa"/>
            <w:left w:w="108" w:type="dxa"/>
            <w:bottom w:w="0" w:type="dxa"/>
            <w:right w:w="108" w:type="dxa"/>
          </w:tblCellMar>
        </w:tblPrEx>
        <w:trPr>
          <w:trHeight w:val="730" w:hRule="atLeast"/>
        </w:trPr>
        <w:tc>
          <w:tcPr>
            <w:tcW w:w="12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1"/>
                <w:szCs w:val="21"/>
              </w:rPr>
            </w:pPr>
            <w:r>
              <w:rPr>
                <w:rFonts w:hint="eastAsia" w:ascii="仿宋_GB2312" w:eastAsia="仿宋_GB2312"/>
                <w:sz w:val="21"/>
                <w:szCs w:val="21"/>
              </w:rPr>
              <w:t>七、RIP路由协议配置</w:t>
            </w:r>
          </w:p>
        </w:tc>
        <w:tc>
          <w:tcPr>
            <w:tcW w:w="66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eastAsia="仿宋_GB2312"/>
                <w:sz w:val="21"/>
                <w:szCs w:val="21"/>
              </w:rPr>
            </w:pPr>
            <w:r>
              <w:rPr>
                <w:rFonts w:hint="eastAsia" w:ascii="仿宋_GB2312" w:eastAsia="仿宋_GB2312"/>
                <w:sz w:val="21"/>
                <w:szCs w:val="21"/>
              </w:rPr>
              <w:t>1、内容：运用RIPV2路由协议配置全网路由。</w:t>
            </w:r>
          </w:p>
          <w:p>
            <w:pPr>
              <w:widowControl/>
              <w:jc w:val="left"/>
              <w:rPr>
                <w:rFonts w:ascii="宋体" w:hAnsi="宋体" w:cs="宋体"/>
                <w:kern w:val="0"/>
                <w:sz w:val="21"/>
                <w:szCs w:val="21"/>
              </w:rPr>
            </w:pPr>
            <w:r>
              <w:rPr>
                <w:rFonts w:hint="eastAsia" w:ascii="仿宋_GB2312" w:eastAsia="仿宋_GB2312"/>
                <w:sz w:val="21"/>
                <w:szCs w:val="21"/>
              </w:rPr>
              <w:t>2、评分方法：路由器A与路由器B路由协议正常10分，路由器A与S3550路由协议正常10分。</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20</w:t>
            </w:r>
          </w:p>
        </w:tc>
      </w:tr>
      <w:tr>
        <w:tblPrEx>
          <w:tblCellMar>
            <w:top w:w="0" w:type="dxa"/>
            <w:left w:w="108" w:type="dxa"/>
            <w:bottom w:w="0" w:type="dxa"/>
            <w:right w:w="108" w:type="dxa"/>
          </w:tblCellMar>
        </w:tblPrEx>
        <w:trPr>
          <w:trHeight w:val="730" w:hRule="atLeast"/>
        </w:trPr>
        <w:tc>
          <w:tcPr>
            <w:tcW w:w="12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eastAsia="仿宋_GB2312"/>
                <w:sz w:val="21"/>
                <w:szCs w:val="21"/>
              </w:rPr>
            </w:pPr>
            <w:r>
              <w:rPr>
                <w:rFonts w:hint="eastAsia" w:ascii="仿宋_GB2312" w:eastAsia="仿宋_GB2312"/>
                <w:sz w:val="21"/>
                <w:szCs w:val="21"/>
              </w:rPr>
              <w:t>八、访问控制列表</w:t>
            </w:r>
          </w:p>
        </w:tc>
        <w:tc>
          <w:tcPr>
            <w:tcW w:w="66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eastAsia="仿宋_GB2312"/>
                <w:sz w:val="21"/>
                <w:szCs w:val="21"/>
              </w:rPr>
            </w:pPr>
            <w:r>
              <w:rPr>
                <w:rFonts w:hint="eastAsia" w:ascii="仿宋_GB2312" w:eastAsia="仿宋_GB2312"/>
                <w:sz w:val="21"/>
                <w:szCs w:val="21"/>
              </w:rPr>
              <w:t>1、内容：在路由器A作配置禁止学生网对172.16.1.18服务器进行访问，办公网只可以访问服务器的FTP服务，其他都不允许访问。</w:t>
            </w:r>
          </w:p>
          <w:p>
            <w:pPr>
              <w:widowControl/>
              <w:rPr>
                <w:rFonts w:ascii="仿宋_GB2312" w:eastAsia="仿宋_GB2312"/>
                <w:sz w:val="21"/>
                <w:szCs w:val="21"/>
              </w:rPr>
            </w:pPr>
            <w:r>
              <w:rPr>
                <w:rFonts w:hint="eastAsia" w:ascii="仿宋_GB2312" w:eastAsia="仿宋_GB2312"/>
                <w:sz w:val="21"/>
                <w:szCs w:val="21"/>
              </w:rPr>
              <w:t>2、评分方法：正确配置20分</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20</w:t>
            </w:r>
          </w:p>
        </w:tc>
      </w:tr>
      <w:tr>
        <w:tblPrEx>
          <w:tblCellMar>
            <w:top w:w="0" w:type="dxa"/>
            <w:left w:w="108" w:type="dxa"/>
            <w:bottom w:w="0" w:type="dxa"/>
            <w:right w:w="108" w:type="dxa"/>
          </w:tblCellMar>
        </w:tblPrEx>
        <w:trPr>
          <w:trHeight w:val="396" w:hRule="atLeast"/>
        </w:trPr>
        <w:tc>
          <w:tcPr>
            <w:tcW w:w="78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1"/>
                <w:szCs w:val="21"/>
              </w:rPr>
            </w:pPr>
            <w:r>
              <w:rPr>
                <w:rFonts w:hint="eastAsia" w:ascii="仿宋_GB2312" w:eastAsia="仿宋_GB2312"/>
                <w:sz w:val="21"/>
                <w:szCs w:val="21"/>
              </w:rPr>
              <w:t>合计</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1"/>
                <w:szCs w:val="21"/>
              </w:rPr>
            </w:pPr>
            <w:r>
              <w:rPr>
                <w:rFonts w:hint="eastAsia" w:ascii="宋体" w:hAnsi="宋体" w:cs="宋体"/>
                <w:kern w:val="0"/>
                <w:sz w:val="21"/>
                <w:szCs w:val="21"/>
              </w:rPr>
              <w:t>100</w:t>
            </w:r>
          </w:p>
          <w:p>
            <w:pPr>
              <w:jc w:val="center"/>
              <w:rPr>
                <w:rFonts w:ascii="宋体" w:hAnsi="宋体" w:cs="宋体"/>
                <w:kern w:val="0"/>
                <w:sz w:val="21"/>
                <w:szCs w:val="21"/>
              </w:rPr>
            </w:pPr>
            <w:r>
              <w:rPr>
                <w:rFonts w:hint="eastAsia" w:ascii="宋体" w:hAnsi="宋体" w:cs="宋体"/>
                <w:kern w:val="0"/>
                <w:sz w:val="21"/>
                <w:szCs w:val="21"/>
              </w:rPr>
              <w:t>　</w:t>
            </w:r>
          </w:p>
        </w:tc>
      </w:tr>
    </w:tbl>
    <w:p>
      <w:pPr>
        <w:spacing w:line="440" w:lineRule="exact"/>
        <w:ind w:firstLine="480" w:firstLineChars="200"/>
        <w:rPr>
          <w:rFonts w:ascii="仿宋_GB2312" w:eastAsia="仿宋_GB2312"/>
          <w:sz w:val="24"/>
          <w:szCs w:val="24"/>
        </w:rPr>
      </w:pPr>
      <w:r>
        <w:rPr>
          <w:rFonts w:hint="eastAsia" w:ascii="仿宋_GB2312" w:eastAsia="仿宋_GB2312"/>
          <w:sz w:val="24"/>
          <w:szCs w:val="24"/>
        </w:rPr>
        <w:t>竞赛采取分步得分、错误不传递、累计总分的计分方式。分别计算各专项得分，按规定比例计入团队总分，不计参赛选手个人成绩。</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竞赛总分满分为100分，各步分别得分。</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在比赛过程中，参赛选手如有不服从裁判和监考管理、扰乱赛场秩序等不文明行为的，由裁判长按照规定进行裁决：在</w:t>
      </w:r>
      <w:r>
        <w:rPr>
          <w:rFonts w:ascii="仿宋_GB2312" w:eastAsia="仿宋_GB2312"/>
          <w:sz w:val="24"/>
          <w:szCs w:val="24"/>
        </w:rPr>
        <w:t>100</w:t>
      </w:r>
      <w:r>
        <w:rPr>
          <w:rFonts w:hint="eastAsia" w:ascii="仿宋_GB2312" w:eastAsia="仿宋_GB2312"/>
          <w:sz w:val="24"/>
          <w:szCs w:val="24"/>
        </w:rPr>
        <w:t>分范围内扣减相应分数，情节严重的取消比赛资格，成绩作</w:t>
      </w:r>
      <w:r>
        <w:rPr>
          <w:rFonts w:ascii="仿宋_GB2312" w:eastAsia="仿宋_GB2312"/>
          <w:sz w:val="24"/>
          <w:szCs w:val="24"/>
        </w:rPr>
        <w:t>0</w:t>
      </w:r>
      <w:r>
        <w:rPr>
          <w:rFonts w:hint="eastAsia" w:ascii="仿宋_GB2312" w:eastAsia="仿宋_GB2312"/>
          <w:sz w:val="24"/>
          <w:szCs w:val="24"/>
        </w:rPr>
        <w:t>分处理。参赛选手有作弊行为的，参赛队成绩作</w:t>
      </w:r>
      <w:r>
        <w:rPr>
          <w:rFonts w:ascii="仿宋_GB2312" w:eastAsia="仿宋_GB2312"/>
          <w:sz w:val="24"/>
          <w:szCs w:val="24"/>
        </w:rPr>
        <w:t>0</w:t>
      </w:r>
      <w:r>
        <w:rPr>
          <w:rFonts w:hint="eastAsia" w:ascii="仿宋_GB2312" w:eastAsia="仿宋_GB2312"/>
          <w:sz w:val="24"/>
          <w:szCs w:val="24"/>
        </w:rPr>
        <w:t>分处理。</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（二）奖项设置</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1、设一等奖</w:t>
      </w:r>
      <w:r>
        <w:rPr>
          <w:rFonts w:hint="eastAsia" w:ascii="仿宋_GB2312" w:eastAsia="仿宋_GB2312"/>
          <w:sz w:val="24"/>
          <w:szCs w:val="24"/>
          <w:lang w:val="en-US" w:eastAsia="zh-CN"/>
        </w:rPr>
        <w:t>10%</w:t>
      </w:r>
      <w:r>
        <w:rPr>
          <w:rFonts w:hint="eastAsia" w:ascii="仿宋_GB2312" w:eastAsia="仿宋_GB2312"/>
          <w:sz w:val="24"/>
          <w:szCs w:val="24"/>
        </w:rPr>
        <w:t>，二等奖2</w:t>
      </w:r>
      <w:r>
        <w:rPr>
          <w:rFonts w:hint="eastAsia" w:ascii="仿宋_GB2312" w:eastAsia="仿宋_GB2312"/>
          <w:sz w:val="24"/>
          <w:szCs w:val="24"/>
          <w:lang w:val="en-US" w:eastAsia="zh-CN"/>
        </w:rPr>
        <w:t>0%</w:t>
      </w:r>
      <w:r>
        <w:rPr>
          <w:rFonts w:hint="eastAsia" w:ascii="仿宋_GB2312" w:eastAsia="仿宋_GB2312"/>
          <w:sz w:val="24"/>
          <w:szCs w:val="24"/>
        </w:rPr>
        <w:t>，三等奖</w:t>
      </w:r>
      <w:r>
        <w:rPr>
          <w:rFonts w:hint="eastAsia" w:ascii="仿宋_GB2312" w:eastAsia="仿宋_GB2312"/>
          <w:sz w:val="24"/>
          <w:szCs w:val="24"/>
          <w:lang w:val="en-US" w:eastAsia="zh-CN"/>
        </w:rPr>
        <w:t>30%</w:t>
      </w:r>
      <w:r>
        <w:rPr>
          <w:rFonts w:hint="eastAsia" w:ascii="仿宋_GB2312" w:eastAsia="仿宋_GB2312"/>
          <w:sz w:val="24"/>
          <w:szCs w:val="24"/>
        </w:rPr>
        <w:t>，由学院统一颁发证书；</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2、各获奖选手成绩可视为相同或相关课程中一门课程的学业成绩。（一等奖折算95分，二等奖折算90分，三等奖折算85分。</w:t>
      </w:r>
      <w:r>
        <w:rPr>
          <w:rFonts w:ascii="仿宋_GB2312" w:eastAsia="仿宋_GB2312"/>
          <w:sz w:val="24"/>
          <w:szCs w:val="24"/>
        </w:rPr>
        <w:t>）</w:t>
      </w:r>
    </w:p>
    <w:p>
      <w:pPr>
        <w:spacing w:line="440" w:lineRule="exact"/>
        <w:ind w:firstLine="482" w:firstLineChars="200"/>
        <w:rPr>
          <w:rFonts w:ascii="仿宋_GB2312" w:eastAsia="仿宋_GB2312"/>
          <w:b/>
          <w:sz w:val="24"/>
          <w:szCs w:val="24"/>
        </w:rPr>
      </w:pPr>
      <w:r>
        <w:rPr>
          <w:rFonts w:hint="eastAsia" w:ascii="仿宋_GB2312" w:eastAsia="仿宋_GB2312"/>
          <w:b/>
          <w:sz w:val="24"/>
          <w:szCs w:val="24"/>
        </w:rPr>
        <w:t>七、申诉与仲裁</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（一）申诉</w:t>
      </w:r>
    </w:p>
    <w:p>
      <w:pPr>
        <w:spacing w:line="440" w:lineRule="exact"/>
        <w:ind w:firstLine="480" w:firstLineChars="200"/>
        <w:rPr>
          <w:rFonts w:ascii="仿宋_GB2312" w:eastAsia="仿宋_GB2312"/>
          <w:sz w:val="24"/>
          <w:szCs w:val="24"/>
        </w:rPr>
      </w:pPr>
      <w:r>
        <w:rPr>
          <w:rFonts w:ascii="仿宋_GB2312" w:eastAsia="仿宋_GB2312"/>
          <w:sz w:val="24"/>
          <w:szCs w:val="24"/>
        </w:rPr>
        <w:t>1</w:t>
      </w:r>
      <w:r>
        <w:rPr>
          <w:rFonts w:hint="eastAsia" w:ascii="仿宋_GB2312" w:eastAsia="仿宋_GB2312"/>
          <w:sz w:val="24"/>
          <w:szCs w:val="24"/>
        </w:rPr>
        <w:t>．参赛队对不符合竞赛规定的设备、工具、软件，有失公正的评判、奖励，以及对工作人员的违规行为等，均可提出申诉。</w:t>
      </w:r>
    </w:p>
    <w:p>
      <w:pPr>
        <w:spacing w:line="440" w:lineRule="exact"/>
        <w:ind w:firstLine="480" w:firstLineChars="200"/>
        <w:rPr>
          <w:rFonts w:ascii="仿宋_GB2312" w:eastAsia="仿宋_GB2312"/>
          <w:sz w:val="24"/>
          <w:szCs w:val="24"/>
        </w:rPr>
      </w:pPr>
      <w:r>
        <w:rPr>
          <w:rFonts w:ascii="仿宋_GB2312" w:eastAsia="仿宋_GB2312"/>
          <w:sz w:val="24"/>
          <w:szCs w:val="24"/>
        </w:rPr>
        <w:t>2</w:t>
      </w:r>
      <w:r>
        <w:rPr>
          <w:rFonts w:hint="eastAsia" w:ascii="仿宋_GB2312" w:eastAsia="仿宋_GB2312"/>
          <w:sz w:val="24"/>
          <w:szCs w:val="24"/>
        </w:rPr>
        <w:t>．申诉应在竞赛结束后</w:t>
      </w:r>
      <w:r>
        <w:rPr>
          <w:rFonts w:ascii="仿宋_GB2312" w:eastAsia="仿宋_GB2312"/>
          <w:sz w:val="24"/>
          <w:szCs w:val="24"/>
        </w:rPr>
        <w:t>2</w:t>
      </w:r>
      <w:r>
        <w:rPr>
          <w:rFonts w:hint="eastAsia" w:ascii="仿宋_GB2312" w:eastAsia="仿宋_GB2312"/>
          <w:sz w:val="24"/>
          <w:szCs w:val="24"/>
        </w:rPr>
        <w:t>小时内提出，超过时效将不予受理。申诉时，应按照规定的程序由参赛队向仲裁工作组递交书面申诉报告。报告应对申诉事件的现象、发生的时间、涉及到的人员、申诉依据与理由等进行充分、实事求是的叙述。事实依据不充分、仅凭主观臆断的申诉不予受理。申诉报告须有申诉的参赛选手、领队签名。</w:t>
      </w:r>
    </w:p>
    <w:p>
      <w:pPr>
        <w:spacing w:line="440" w:lineRule="exact"/>
        <w:ind w:firstLine="480" w:firstLineChars="200"/>
        <w:rPr>
          <w:rFonts w:ascii="仿宋_GB2312" w:eastAsia="仿宋_GB2312"/>
          <w:sz w:val="24"/>
          <w:szCs w:val="24"/>
        </w:rPr>
      </w:pPr>
      <w:r>
        <w:rPr>
          <w:rFonts w:ascii="仿宋_GB2312" w:eastAsia="仿宋_GB2312"/>
          <w:sz w:val="24"/>
          <w:szCs w:val="24"/>
        </w:rPr>
        <w:t>3</w:t>
      </w:r>
      <w:r>
        <w:rPr>
          <w:rFonts w:hint="eastAsia" w:ascii="仿宋_GB2312" w:eastAsia="仿宋_GB2312"/>
          <w:sz w:val="24"/>
          <w:szCs w:val="24"/>
        </w:rPr>
        <w:t>．赛场设立仲裁工作组。仲裁工作组收到申诉报告后，</w:t>
      </w:r>
      <w:r>
        <w:rPr>
          <w:rFonts w:ascii="仿宋_GB2312" w:eastAsia="仿宋_GB2312"/>
          <w:sz w:val="24"/>
          <w:szCs w:val="24"/>
        </w:rPr>
        <w:t>3</w:t>
      </w:r>
      <w:r>
        <w:rPr>
          <w:rFonts w:hint="eastAsia" w:ascii="仿宋_GB2312" w:eastAsia="仿宋_GB2312"/>
          <w:sz w:val="24"/>
          <w:szCs w:val="24"/>
        </w:rPr>
        <w:t>小时内做出是否受理申诉的答复。如受理申诉，以书面方式通知申诉方召开听证会的时间和地点。</w:t>
      </w:r>
    </w:p>
    <w:p>
      <w:pPr>
        <w:spacing w:line="440" w:lineRule="exact"/>
        <w:ind w:firstLine="480" w:firstLineChars="200"/>
        <w:rPr>
          <w:rFonts w:ascii="仿宋_GB2312" w:eastAsia="仿宋_GB2312"/>
          <w:sz w:val="24"/>
          <w:szCs w:val="24"/>
        </w:rPr>
      </w:pPr>
      <w:r>
        <w:rPr>
          <w:rFonts w:ascii="仿宋_GB2312" w:eastAsia="仿宋_GB2312"/>
          <w:sz w:val="24"/>
          <w:szCs w:val="24"/>
        </w:rPr>
        <w:t>4</w:t>
      </w:r>
      <w:r>
        <w:rPr>
          <w:rFonts w:hint="eastAsia" w:ascii="仿宋_GB2312" w:eastAsia="仿宋_GB2312"/>
          <w:sz w:val="24"/>
          <w:szCs w:val="24"/>
        </w:rPr>
        <w:t>．参赛队不得采取过激行为攻击工作人员，否则不予受理申诉；在约定时间内，如约定的联系人未到场或中途离开，视为放弃申诉。</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（二）仲裁</w:t>
      </w:r>
    </w:p>
    <w:p>
      <w:pPr>
        <w:spacing w:line="440" w:lineRule="exact"/>
        <w:ind w:firstLine="480" w:firstLineChars="200"/>
        <w:rPr>
          <w:rFonts w:ascii="仿宋_GB2312" w:eastAsia="仿宋_GB2312"/>
          <w:sz w:val="24"/>
          <w:szCs w:val="24"/>
        </w:rPr>
      </w:pPr>
      <w:r>
        <w:rPr>
          <w:rFonts w:ascii="仿宋_GB2312" w:eastAsia="仿宋_GB2312"/>
          <w:sz w:val="24"/>
          <w:szCs w:val="24"/>
        </w:rPr>
        <w:t>1</w:t>
      </w:r>
      <w:r>
        <w:rPr>
          <w:rFonts w:hint="eastAsia" w:ascii="仿宋_GB2312" w:eastAsia="仿宋_GB2312"/>
          <w:sz w:val="24"/>
          <w:szCs w:val="24"/>
        </w:rPr>
        <w:t>．仲裁工作组负责受理竞赛中出现的申诉并进行仲裁，以保证竞赛的顺利进行和竞赛结果公平、公正。</w:t>
      </w:r>
    </w:p>
    <w:p>
      <w:pPr>
        <w:spacing w:line="440" w:lineRule="exact"/>
        <w:ind w:firstLine="480" w:firstLineChars="200"/>
        <w:rPr>
          <w:rFonts w:ascii="仿宋_GB2312" w:eastAsia="仿宋_GB2312"/>
          <w:sz w:val="24"/>
          <w:szCs w:val="24"/>
        </w:rPr>
      </w:pPr>
      <w:r>
        <w:rPr>
          <w:rFonts w:ascii="仿宋_GB2312" w:eastAsia="仿宋_GB2312"/>
          <w:sz w:val="24"/>
          <w:szCs w:val="24"/>
        </w:rPr>
        <w:t>2</w:t>
      </w:r>
      <w:r>
        <w:rPr>
          <w:rFonts w:hint="eastAsia" w:ascii="仿宋_GB2312" w:eastAsia="仿宋_GB2312"/>
          <w:sz w:val="24"/>
          <w:szCs w:val="24"/>
        </w:rPr>
        <w:t>．仲裁工作组根据收集并经核对的证据、证词，按照合法的程序组织召开听证会进行听证和仲裁。</w:t>
      </w:r>
    </w:p>
    <w:p>
      <w:pPr>
        <w:spacing w:line="440" w:lineRule="exact"/>
        <w:ind w:firstLine="480" w:firstLineChars="200"/>
        <w:rPr>
          <w:rFonts w:ascii="仿宋_GB2312" w:eastAsia="仿宋_GB2312"/>
          <w:sz w:val="24"/>
          <w:szCs w:val="24"/>
        </w:rPr>
      </w:pPr>
      <w:r>
        <w:rPr>
          <w:rFonts w:hint="eastAsia" w:ascii="仿宋_GB2312" w:eastAsia="仿宋_GB2312"/>
          <w:sz w:val="24"/>
          <w:szCs w:val="24"/>
          <w:lang w:val="en-US" w:eastAsia="zh-CN"/>
        </w:rPr>
        <w:t>3</w:t>
      </w:r>
      <w:r>
        <w:rPr>
          <w:rFonts w:hint="eastAsia" w:ascii="仿宋_GB2312" w:eastAsia="仿宋_GB2312"/>
          <w:sz w:val="24"/>
          <w:szCs w:val="24"/>
        </w:rPr>
        <w:t>．参赛队不得因提起申诉或对申诉处理意见不服而停止比赛或滋事，否则按弃权处理。</w:t>
      </w:r>
    </w:p>
    <w:p>
      <w:pPr>
        <w:spacing w:line="440" w:lineRule="exact"/>
        <w:ind w:firstLine="480" w:firstLineChars="200"/>
        <w:rPr>
          <w:rFonts w:ascii="仿宋_GB2312" w:eastAsia="仿宋_GB2312"/>
          <w:sz w:val="24"/>
          <w:szCs w:val="24"/>
        </w:rPr>
      </w:pPr>
      <w:r>
        <w:rPr>
          <w:rFonts w:hint="eastAsia" w:ascii="仿宋_GB2312" w:eastAsia="仿宋_GB2312"/>
          <w:sz w:val="24"/>
          <w:szCs w:val="24"/>
          <w:lang w:val="en-US" w:eastAsia="zh-CN"/>
        </w:rPr>
        <w:t>4</w:t>
      </w:r>
      <w:r>
        <w:rPr>
          <w:rFonts w:hint="eastAsia" w:ascii="仿宋_GB2312" w:eastAsia="仿宋_GB2312"/>
          <w:sz w:val="24"/>
          <w:szCs w:val="24"/>
        </w:rPr>
        <w:t>．竞赛不因申诉事件而组织重赛。</w:t>
      </w:r>
    </w:p>
    <w:p>
      <w:pPr>
        <w:pStyle w:val="7"/>
        <w:snapToGrid w:val="0"/>
        <w:spacing w:line="640" w:lineRule="exact"/>
        <w:ind w:firstLine="0" w:firstLineChars="0"/>
        <w:jc w:val="center"/>
        <w:outlineLvl w:val="0"/>
        <w:rPr>
          <w:rFonts w:ascii="方正小标宋简体" w:hAnsi="黑体" w:eastAsia="方正小标宋简体"/>
          <w:sz w:val="36"/>
          <w:szCs w:val="36"/>
        </w:rPr>
      </w:pPr>
      <w:r>
        <w:rPr>
          <w:rFonts w:ascii="仿宋" w:hAnsi="微软雅黑" w:eastAsia="仿宋"/>
          <w:sz w:val="32"/>
          <w:szCs w:val="32"/>
        </w:rPr>
        <w:br w:type="page"/>
      </w:r>
      <w:r>
        <w:rPr>
          <w:rFonts w:ascii="方正小标宋简体" w:eastAsia="方正小标宋简体"/>
          <w:sz w:val="36"/>
          <w:szCs w:val="36"/>
        </w:rPr>
        <w:t>20</w:t>
      </w:r>
      <w:r>
        <w:rPr>
          <w:rFonts w:hint="eastAsia" w:ascii="方正小标宋简体" w:eastAsia="方正小标宋简体"/>
          <w:sz w:val="36"/>
          <w:szCs w:val="36"/>
          <w:lang w:val="en-US" w:eastAsia="zh-CN"/>
        </w:rPr>
        <w:t>20</w:t>
      </w:r>
      <w:r>
        <w:rPr>
          <w:rFonts w:hint="eastAsia" w:ascii="方正小标宋简体" w:eastAsia="方正小标宋简体"/>
          <w:sz w:val="36"/>
          <w:szCs w:val="36"/>
        </w:rPr>
        <w:t>年池州职业技术学院技能大赛</w:t>
      </w:r>
      <w:r>
        <w:rPr>
          <w:rFonts w:ascii="方正小标宋简体" w:eastAsia="方正小标宋简体"/>
          <w:sz w:val="36"/>
          <w:szCs w:val="36"/>
        </w:rPr>
        <w:br w:type="textWrapping"/>
      </w:r>
      <w:r>
        <w:rPr>
          <w:rFonts w:ascii="方正小标宋简体" w:eastAsia="方正小标宋简体"/>
          <w:sz w:val="36"/>
          <w:szCs w:val="36"/>
        </w:rPr>
        <w:t xml:space="preserve"> </w:t>
      </w:r>
      <w:r>
        <w:rPr>
          <w:rFonts w:hint="eastAsia" w:ascii="方正小标宋简体" w:eastAsia="方正小标宋简体"/>
          <w:sz w:val="36"/>
          <w:szCs w:val="36"/>
        </w:rPr>
        <w:t>“</w:t>
      </w:r>
      <w:r>
        <w:rPr>
          <w:rFonts w:hint="eastAsia" w:ascii="方正小标宋简体" w:eastAsia="方正小标宋简体"/>
          <w:sz w:val="36"/>
          <w:szCs w:val="36"/>
          <w:lang w:val="en-US" w:eastAsia="zh-CN"/>
        </w:rPr>
        <w:t>网络系统管理</w:t>
      </w:r>
      <w:r>
        <w:rPr>
          <w:rFonts w:hint="eastAsia" w:ascii="方正小标宋简体" w:eastAsia="方正小标宋简体"/>
          <w:sz w:val="36"/>
          <w:szCs w:val="36"/>
        </w:rPr>
        <w:t>”赛项竞赛</w:t>
      </w:r>
      <w:r>
        <w:rPr>
          <w:rFonts w:hint="eastAsia" w:ascii="方正小标宋简体" w:hAnsi="黑体" w:eastAsia="方正小标宋简体"/>
          <w:sz w:val="36"/>
          <w:szCs w:val="36"/>
        </w:rPr>
        <w:t>技术规范</w:t>
      </w:r>
    </w:p>
    <w:p>
      <w:pPr>
        <w:spacing w:line="440" w:lineRule="exact"/>
        <w:ind w:firstLine="482" w:firstLineChars="200"/>
        <w:rPr>
          <w:rFonts w:ascii="仿宋_GB2312" w:eastAsia="仿宋_GB2312"/>
          <w:b/>
          <w:sz w:val="24"/>
          <w:szCs w:val="24"/>
        </w:rPr>
      </w:pPr>
      <w:r>
        <w:rPr>
          <w:rFonts w:hint="eastAsia" w:ascii="仿宋_GB2312" w:eastAsia="仿宋_GB2312"/>
          <w:b/>
          <w:sz w:val="24"/>
          <w:szCs w:val="24"/>
        </w:rPr>
        <w:t>一、竞赛要求</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（一）公平竞赛，杜绝舞弊，遵守赛场纪律；</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（二）遵守操作规程，安全文明参赛；</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（三）沉着高效比赛，分工合作，严谨细致；</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（四）着装规范整洁，爱护设备，保护竞赛环境的整洁有序。</w:t>
      </w:r>
    </w:p>
    <w:p>
      <w:pPr>
        <w:spacing w:line="440" w:lineRule="exact"/>
        <w:ind w:firstLine="482" w:firstLineChars="200"/>
        <w:rPr>
          <w:rFonts w:ascii="仿宋_GB2312" w:eastAsia="仿宋_GB2312"/>
          <w:b/>
          <w:sz w:val="24"/>
          <w:szCs w:val="24"/>
        </w:rPr>
      </w:pPr>
      <w:r>
        <w:rPr>
          <w:rFonts w:hint="eastAsia" w:ascii="仿宋_GB2312" w:eastAsia="仿宋_GB2312"/>
          <w:b/>
          <w:sz w:val="24"/>
          <w:szCs w:val="24"/>
        </w:rPr>
        <w:t>二、赛场环境</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（一）在规定赛场设立的各赛位相对独立，互不影响；</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（二）设置参观通道。每个竞赛工位上标明编号；</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（三）现场设置裁判工作室，选手临时休息室，设备、材料、工具、耗材等。赛场采光大于</w:t>
      </w:r>
      <w:r>
        <w:rPr>
          <w:rFonts w:ascii="仿宋_GB2312" w:eastAsia="仿宋_GB2312"/>
          <w:sz w:val="24"/>
          <w:szCs w:val="24"/>
        </w:rPr>
        <w:t>500lux</w:t>
      </w:r>
      <w:r>
        <w:rPr>
          <w:rFonts w:hint="eastAsia" w:ascii="仿宋_GB2312" w:eastAsia="仿宋_GB2312"/>
          <w:sz w:val="24"/>
          <w:szCs w:val="24"/>
        </w:rPr>
        <w:t>，提供稳定的电力保障，并提供应急的备用电源。</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（四）赛场实行有限开放，经大赛组委会授权允许的观众可以在赛场工作人员带领下现场参观，但参观人员须保持安静，不得影响选手比赛。</w:t>
      </w:r>
    </w:p>
    <w:p>
      <w:pPr>
        <w:spacing w:line="440" w:lineRule="exact"/>
        <w:ind w:firstLine="482" w:firstLineChars="200"/>
        <w:rPr>
          <w:rFonts w:ascii="仿宋_GB2312" w:eastAsia="仿宋_GB2312"/>
          <w:b/>
          <w:sz w:val="24"/>
          <w:szCs w:val="24"/>
        </w:rPr>
      </w:pPr>
      <w:r>
        <w:rPr>
          <w:rFonts w:hint="eastAsia" w:ascii="仿宋_GB2312" w:eastAsia="仿宋_GB2312"/>
          <w:b/>
          <w:sz w:val="24"/>
          <w:szCs w:val="24"/>
        </w:rPr>
        <w:t>三、竞赛技术平台</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本次竞赛技术平台标准参照现行的数据通信网络工程的相关技术规范确定。</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（一）竞赛软件平台</w:t>
      </w:r>
    </w:p>
    <w:p>
      <w:pPr>
        <w:spacing w:line="440" w:lineRule="exact"/>
        <w:ind w:firstLine="480" w:firstLineChars="200"/>
        <w:rPr>
          <w:rFonts w:ascii="仿宋_GB2312" w:eastAsia="仿宋_GB2312"/>
          <w:sz w:val="32"/>
          <w:szCs w:val="32"/>
        </w:rPr>
      </w:pPr>
      <w:r>
        <w:rPr>
          <w:rFonts w:hint="eastAsia" w:ascii="仿宋_GB2312" w:eastAsia="仿宋_GB2312"/>
          <w:sz w:val="24"/>
          <w:szCs w:val="24"/>
        </w:rPr>
        <w:t>大赛组委会提供个人计算机（安装</w:t>
      </w:r>
      <w:r>
        <w:rPr>
          <w:rFonts w:ascii="仿宋_GB2312" w:eastAsia="仿宋_GB2312"/>
          <w:sz w:val="24"/>
          <w:szCs w:val="24"/>
        </w:rPr>
        <w:t>Windows 7</w:t>
      </w:r>
      <w:r>
        <w:rPr>
          <w:rFonts w:hint="eastAsia" w:ascii="仿宋_GB2312" w:eastAsia="仿宋_GB2312"/>
          <w:sz w:val="24"/>
          <w:szCs w:val="24"/>
        </w:rPr>
        <w:t>操作系统），用以配置和测试。</w:t>
      </w:r>
      <w:r>
        <w:rPr>
          <w:rFonts w:eastAsia="仿宋_GB2312"/>
          <w:sz w:val="24"/>
          <w:szCs w:val="24"/>
        </w:rPr>
        <w:t xml:space="preserve"> </w:t>
      </w:r>
      <w:r>
        <w:rPr>
          <w:rFonts w:eastAsia="仿宋_GB2312"/>
          <w:sz w:val="32"/>
          <w:szCs w:val="32"/>
        </w:rPr>
        <w:t xml:space="preserve"> </w:t>
      </w:r>
      <w:r>
        <w:rPr>
          <w:rFonts w:ascii="仿宋_GB2312" w:eastAsia="仿宋_GB2312"/>
          <w:sz w:val="32"/>
          <w:szCs w:val="32"/>
        </w:rPr>
        <w:t xml:space="preserve"> </w:t>
      </w:r>
    </w:p>
    <w:p>
      <w:pPr>
        <w:widowControl/>
        <w:spacing w:line="360" w:lineRule="auto"/>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表一：大赛所需主要软件清单</w:t>
      </w:r>
    </w:p>
    <w:tbl>
      <w:tblPr>
        <w:tblStyle w:val="4"/>
        <w:tblW w:w="6801" w:type="dxa"/>
        <w:jc w:val="center"/>
        <w:tblLayout w:type="fixed"/>
        <w:tblCellMar>
          <w:top w:w="0" w:type="dxa"/>
          <w:left w:w="108" w:type="dxa"/>
          <w:bottom w:w="0" w:type="dxa"/>
          <w:right w:w="108" w:type="dxa"/>
        </w:tblCellMar>
      </w:tblPr>
      <w:tblGrid>
        <w:gridCol w:w="949"/>
        <w:gridCol w:w="5852"/>
      </w:tblGrid>
      <w:tr>
        <w:tblPrEx>
          <w:tblCellMar>
            <w:top w:w="0" w:type="dxa"/>
            <w:left w:w="108" w:type="dxa"/>
            <w:bottom w:w="0" w:type="dxa"/>
            <w:right w:w="108" w:type="dxa"/>
          </w:tblCellMar>
        </w:tblPrEx>
        <w:trPr>
          <w:trHeight w:val="283" w:hRule="atLeast"/>
          <w:jc w:val="center"/>
        </w:trPr>
        <w:tc>
          <w:tcPr>
            <w:tcW w:w="94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序号</w:t>
            </w:r>
          </w:p>
        </w:tc>
        <w:tc>
          <w:tcPr>
            <w:tcW w:w="5852" w:type="dxa"/>
            <w:tcBorders>
              <w:top w:val="single" w:color="000000" w:sz="4" w:space="0"/>
              <w:left w:val="nil"/>
              <w:bottom w:val="single" w:color="000000" w:sz="4" w:space="0"/>
              <w:right w:val="single" w:color="000000" w:sz="4" w:space="0"/>
            </w:tcBorders>
            <w:vAlign w:val="center"/>
          </w:tcPr>
          <w:p>
            <w:pPr>
              <w:widowControl/>
              <w:snapToGrid w:val="0"/>
              <w:spacing w:line="240" w:lineRule="exac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软件</w:t>
            </w:r>
          </w:p>
        </w:tc>
      </w:tr>
      <w:tr>
        <w:tblPrEx>
          <w:tblCellMar>
            <w:top w:w="0" w:type="dxa"/>
            <w:left w:w="108" w:type="dxa"/>
            <w:bottom w:w="0" w:type="dxa"/>
            <w:right w:w="108" w:type="dxa"/>
          </w:tblCellMar>
        </w:tblPrEx>
        <w:trPr>
          <w:trHeight w:val="283" w:hRule="atLeast"/>
          <w:jc w:val="center"/>
        </w:trPr>
        <w:tc>
          <w:tcPr>
            <w:tcW w:w="94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p>
        </w:tc>
        <w:tc>
          <w:tcPr>
            <w:tcW w:w="5852" w:type="dxa"/>
            <w:tcBorders>
              <w:top w:val="single" w:color="000000" w:sz="4" w:space="0"/>
              <w:left w:val="nil"/>
              <w:bottom w:val="single" w:color="000000" w:sz="4" w:space="0"/>
              <w:right w:val="single" w:color="000000" w:sz="4" w:space="0"/>
            </w:tcBorders>
            <w:vAlign w:val="center"/>
          </w:tcPr>
          <w:p>
            <w:pPr>
              <w:widowControl/>
              <w:snapToGrid w:val="0"/>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Windows  Server 2008 R2</w:t>
            </w:r>
          </w:p>
        </w:tc>
      </w:tr>
      <w:tr>
        <w:tblPrEx>
          <w:tblCellMar>
            <w:top w:w="0" w:type="dxa"/>
            <w:left w:w="108" w:type="dxa"/>
            <w:bottom w:w="0" w:type="dxa"/>
            <w:right w:w="108" w:type="dxa"/>
          </w:tblCellMar>
        </w:tblPrEx>
        <w:trPr>
          <w:trHeight w:val="283" w:hRule="atLeast"/>
          <w:jc w:val="center"/>
        </w:trPr>
        <w:tc>
          <w:tcPr>
            <w:tcW w:w="94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p>
        </w:tc>
        <w:tc>
          <w:tcPr>
            <w:tcW w:w="5852" w:type="dxa"/>
            <w:tcBorders>
              <w:top w:val="single" w:color="000000" w:sz="4" w:space="0"/>
              <w:left w:val="nil"/>
              <w:bottom w:val="single" w:color="000000" w:sz="4" w:space="0"/>
              <w:right w:val="single" w:color="000000" w:sz="4" w:space="0"/>
            </w:tcBorders>
            <w:vAlign w:val="center"/>
          </w:tcPr>
          <w:p>
            <w:pPr>
              <w:widowControl/>
              <w:snapToGrid w:val="0"/>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Red Had Linux AS6.5</w:t>
            </w:r>
          </w:p>
        </w:tc>
      </w:tr>
      <w:tr>
        <w:tblPrEx>
          <w:tblCellMar>
            <w:top w:w="0" w:type="dxa"/>
            <w:left w:w="108" w:type="dxa"/>
            <w:bottom w:w="0" w:type="dxa"/>
            <w:right w:w="108" w:type="dxa"/>
          </w:tblCellMar>
        </w:tblPrEx>
        <w:trPr>
          <w:trHeight w:val="283" w:hRule="atLeast"/>
          <w:jc w:val="center"/>
        </w:trPr>
        <w:tc>
          <w:tcPr>
            <w:tcW w:w="94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w:t>
            </w:r>
          </w:p>
        </w:tc>
        <w:tc>
          <w:tcPr>
            <w:tcW w:w="5852" w:type="dxa"/>
            <w:tcBorders>
              <w:top w:val="single" w:color="000000" w:sz="4" w:space="0"/>
              <w:left w:val="nil"/>
              <w:bottom w:val="single" w:color="000000" w:sz="4" w:space="0"/>
              <w:right w:val="single" w:color="000000" w:sz="4" w:space="0"/>
            </w:tcBorders>
            <w:vAlign w:val="center"/>
          </w:tcPr>
          <w:p>
            <w:pPr>
              <w:widowControl/>
              <w:snapToGrid w:val="0"/>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Windows 10</w:t>
            </w:r>
          </w:p>
        </w:tc>
      </w:tr>
      <w:tr>
        <w:tblPrEx>
          <w:tblCellMar>
            <w:top w:w="0" w:type="dxa"/>
            <w:left w:w="108" w:type="dxa"/>
            <w:bottom w:w="0" w:type="dxa"/>
            <w:right w:w="108" w:type="dxa"/>
          </w:tblCellMar>
        </w:tblPrEx>
        <w:trPr>
          <w:trHeight w:val="283" w:hRule="atLeast"/>
          <w:jc w:val="center"/>
        </w:trPr>
        <w:tc>
          <w:tcPr>
            <w:tcW w:w="94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p>
        </w:tc>
        <w:tc>
          <w:tcPr>
            <w:tcW w:w="5852" w:type="dxa"/>
            <w:tcBorders>
              <w:top w:val="single" w:color="000000" w:sz="4" w:space="0"/>
              <w:left w:val="nil"/>
              <w:bottom w:val="single" w:color="000000" w:sz="4" w:space="0"/>
              <w:right w:val="single" w:color="000000" w:sz="4" w:space="0"/>
            </w:tcBorders>
            <w:vAlign w:val="center"/>
          </w:tcPr>
          <w:p>
            <w:pPr>
              <w:widowControl/>
              <w:snapToGrid w:val="0"/>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Microsoft Office 2013</w:t>
            </w:r>
          </w:p>
        </w:tc>
      </w:tr>
      <w:tr>
        <w:tblPrEx>
          <w:tblCellMar>
            <w:top w:w="0" w:type="dxa"/>
            <w:left w:w="108" w:type="dxa"/>
            <w:bottom w:w="0" w:type="dxa"/>
            <w:right w:w="108" w:type="dxa"/>
          </w:tblCellMar>
        </w:tblPrEx>
        <w:trPr>
          <w:trHeight w:val="283" w:hRule="atLeast"/>
          <w:jc w:val="center"/>
        </w:trPr>
        <w:tc>
          <w:tcPr>
            <w:tcW w:w="94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p>
        </w:tc>
        <w:tc>
          <w:tcPr>
            <w:tcW w:w="5852" w:type="dxa"/>
            <w:tcBorders>
              <w:top w:val="single" w:color="000000" w:sz="4" w:space="0"/>
              <w:left w:val="nil"/>
              <w:bottom w:val="single" w:color="000000" w:sz="4" w:space="0"/>
              <w:right w:val="single" w:color="000000" w:sz="4" w:space="0"/>
            </w:tcBorders>
            <w:vAlign w:val="center"/>
          </w:tcPr>
          <w:p>
            <w:pPr>
              <w:widowControl/>
              <w:snapToGrid w:val="0"/>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极品五笔，智能</w:t>
            </w:r>
            <w:r>
              <w:rPr>
                <w:rFonts w:ascii="仿宋_GB2312" w:hAnsi="宋体" w:eastAsia="仿宋_GB2312" w:cs="宋体"/>
                <w:color w:val="000000"/>
                <w:kern w:val="0"/>
                <w:sz w:val="18"/>
                <w:szCs w:val="18"/>
              </w:rPr>
              <w:t>ABC</w:t>
            </w:r>
            <w:r>
              <w:rPr>
                <w:rFonts w:hint="eastAsia" w:ascii="仿宋_GB2312" w:hAnsi="宋体" w:eastAsia="仿宋_GB2312" w:cs="宋体"/>
                <w:color w:val="000000"/>
                <w:kern w:val="0"/>
                <w:sz w:val="18"/>
                <w:szCs w:val="18"/>
              </w:rPr>
              <w:t>，搜狗汉字输入法</w:t>
            </w:r>
          </w:p>
        </w:tc>
      </w:tr>
      <w:tr>
        <w:tblPrEx>
          <w:tblCellMar>
            <w:top w:w="0" w:type="dxa"/>
            <w:left w:w="108" w:type="dxa"/>
            <w:bottom w:w="0" w:type="dxa"/>
            <w:right w:w="108" w:type="dxa"/>
          </w:tblCellMar>
        </w:tblPrEx>
        <w:trPr>
          <w:trHeight w:val="283" w:hRule="atLeast"/>
          <w:jc w:val="center"/>
        </w:trPr>
        <w:tc>
          <w:tcPr>
            <w:tcW w:w="94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7</w:t>
            </w:r>
          </w:p>
        </w:tc>
        <w:tc>
          <w:tcPr>
            <w:tcW w:w="5852" w:type="dxa"/>
            <w:tcBorders>
              <w:top w:val="single" w:color="000000" w:sz="4" w:space="0"/>
              <w:left w:val="nil"/>
              <w:bottom w:val="single" w:color="000000" w:sz="4" w:space="0"/>
              <w:right w:val="single" w:color="000000" w:sz="4" w:space="0"/>
            </w:tcBorders>
            <w:vAlign w:val="center"/>
          </w:tcPr>
          <w:p>
            <w:pPr>
              <w:widowControl/>
              <w:snapToGrid w:val="0"/>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Adobe Reader</w:t>
            </w:r>
          </w:p>
        </w:tc>
      </w:tr>
      <w:tr>
        <w:tblPrEx>
          <w:tblCellMar>
            <w:top w:w="0" w:type="dxa"/>
            <w:left w:w="108" w:type="dxa"/>
            <w:bottom w:w="0" w:type="dxa"/>
            <w:right w:w="108" w:type="dxa"/>
          </w:tblCellMar>
        </w:tblPrEx>
        <w:trPr>
          <w:trHeight w:val="283" w:hRule="atLeast"/>
          <w:jc w:val="center"/>
        </w:trPr>
        <w:tc>
          <w:tcPr>
            <w:tcW w:w="94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8</w:t>
            </w:r>
          </w:p>
        </w:tc>
        <w:tc>
          <w:tcPr>
            <w:tcW w:w="5852" w:type="dxa"/>
            <w:tcBorders>
              <w:top w:val="single" w:color="000000" w:sz="4" w:space="0"/>
              <w:left w:val="nil"/>
              <w:bottom w:val="single" w:color="000000" w:sz="4" w:space="0"/>
              <w:right w:val="single" w:color="000000" w:sz="4" w:space="0"/>
            </w:tcBorders>
            <w:vAlign w:val="center"/>
          </w:tcPr>
          <w:p>
            <w:pPr>
              <w:widowControl/>
              <w:snapToGrid w:val="0"/>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Winrar</w:t>
            </w:r>
          </w:p>
        </w:tc>
      </w:tr>
      <w:tr>
        <w:tblPrEx>
          <w:tblCellMar>
            <w:top w:w="0" w:type="dxa"/>
            <w:left w:w="108" w:type="dxa"/>
            <w:bottom w:w="0" w:type="dxa"/>
            <w:right w:w="108" w:type="dxa"/>
          </w:tblCellMar>
        </w:tblPrEx>
        <w:trPr>
          <w:trHeight w:val="283" w:hRule="atLeast"/>
          <w:jc w:val="center"/>
        </w:trPr>
        <w:tc>
          <w:tcPr>
            <w:tcW w:w="94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9</w:t>
            </w:r>
          </w:p>
        </w:tc>
        <w:tc>
          <w:tcPr>
            <w:tcW w:w="5852" w:type="dxa"/>
            <w:tcBorders>
              <w:top w:val="single" w:color="000000" w:sz="4" w:space="0"/>
              <w:left w:val="nil"/>
              <w:bottom w:val="single" w:color="000000" w:sz="4" w:space="0"/>
              <w:right w:val="single" w:color="000000" w:sz="4" w:space="0"/>
            </w:tcBorders>
            <w:vAlign w:val="center"/>
          </w:tcPr>
          <w:p>
            <w:pPr>
              <w:widowControl/>
              <w:snapToGrid w:val="0"/>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谷歌浏览器（</w:t>
            </w:r>
            <w:r>
              <w:rPr>
                <w:rFonts w:ascii="仿宋_GB2312" w:hAnsi="宋体" w:eastAsia="仿宋_GB2312" w:cs="宋体"/>
                <w:color w:val="000000"/>
                <w:kern w:val="0"/>
                <w:sz w:val="18"/>
                <w:szCs w:val="18"/>
              </w:rPr>
              <w:t>chrome</w:t>
            </w:r>
            <w:r>
              <w:rPr>
                <w:rFonts w:hint="eastAsia" w:ascii="仿宋_GB2312" w:hAnsi="宋体" w:eastAsia="仿宋_GB2312" w:cs="宋体"/>
                <w:color w:val="000000"/>
                <w:kern w:val="0"/>
                <w:sz w:val="18"/>
                <w:szCs w:val="18"/>
              </w:rPr>
              <w:t>）</w:t>
            </w:r>
          </w:p>
        </w:tc>
      </w:tr>
      <w:tr>
        <w:tblPrEx>
          <w:tblCellMar>
            <w:top w:w="0" w:type="dxa"/>
            <w:left w:w="108" w:type="dxa"/>
            <w:bottom w:w="0" w:type="dxa"/>
            <w:right w:w="108" w:type="dxa"/>
          </w:tblCellMar>
        </w:tblPrEx>
        <w:trPr>
          <w:trHeight w:val="283" w:hRule="atLeast"/>
          <w:jc w:val="center"/>
        </w:trPr>
        <w:tc>
          <w:tcPr>
            <w:tcW w:w="94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10</w:t>
            </w:r>
          </w:p>
        </w:tc>
        <w:tc>
          <w:tcPr>
            <w:tcW w:w="5852" w:type="dxa"/>
            <w:tcBorders>
              <w:top w:val="single" w:color="000000" w:sz="4" w:space="0"/>
              <w:left w:val="nil"/>
              <w:bottom w:val="single" w:color="000000" w:sz="4" w:space="0"/>
              <w:right w:val="single" w:color="000000" w:sz="4" w:space="0"/>
            </w:tcBorders>
            <w:vAlign w:val="center"/>
          </w:tcPr>
          <w:p>
            <w:pPr>
              <w:widowControl/>
              <w:snapToGrid w:val="0"/>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相关设备命令手册</w:t>
            </w:r>
          </w:p>
        </w:tc>
      </w:tr>
    </w:tbl>
    <w:p>
      <w:pPr>
        <w:spacing w:line="440" w:lineRule="exact"/>
        <w:ind w:firstLine="480" w:firstLineChars="200"/>
        <w:rPr>
          <w:rFonts w:ascii="仿宋_GB2312" w:eastAsia="仿宋_GB2312"/>
          <w:sz w:val="24"/>
          <w:szCs w:val="24"/>
        </w:rPr>
      </w:pPr>
      <w:r>
        <w:rPr>
          <w:rFonts w:hint="eastAsia" w:ascii="仿宋_GB2312" w:eastAsia="仿宋_GB2312"/>
          <w:sz w:val="24"/>
          <w:szCs w:val="24"/>
        </w:rPr>
        <w:t>本大赛组委会提供相应软件环境，所提供软件均不提供原介质包以外的第三方插件。</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（二）竞赛硬件平台</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竞赛硬件设备的选择遵循经济适用、稳定可靠、自主创新和民族企业品牌优先的原则。</w:t>
      </w:r>
    </w:p>
    <w:p>
      <w:pPr>
        <w:spacing w:line="440" w:lineRule="exact"/>
        <w:ind w:firstLine="480" w:firstLineChars="200"/>
        <w:rPr>
          <w:rFonts w:ascii="仿宋_GB2312" w:eastAsia="仿宋_GB2312"/>
          <w:sz w:val="24"/>
          <w:szCs w:val="24"/>
        </w:rPr>
      </w:pPr>
      <w:r>
        <w:rPr>
          <w:rFonts w:ascii="仿宋_GB2312" w:eastAsia="仿宋_GB2312"/>
          <w:sz w:val="24"/>
          <w:szCs w:val="24"/>
        </w:rPr>
        <w:t>1.</w:t>
      </w:r>
      <w:r>
        <w:rPr>
          <w:rFonts w:hint="eastAsia" w:ascii="仿宋_GB2312" w:eastAsia="仿宋_GB2312"/>
          <w:sz w:val="24"/>
          <w:szCs w:val="24"/>
        </w:rPr>
        <w:t>网络相关设备</w:t>
      </w:r>
    </w:p>
    <w:p>
      <w:pPr>
        <w:spacing w:line="440" w:lineRule="exact"/>
        <w:ind w:firstLine="480" w:firstLineChars="200"/>
        <w:rPr>
          <w:rFonts w:ascii="仿宋_GB2312" w:eastAsia="仿宋_GB2312"/>
          <w:sz w:val="24"/>
          <w:szCs w:val="24"/>
        </w:rPr>
      </w:pPr>
      <w:r>
        <w:rPr>
          <w:rFonts w:hint="eastAsia" w:ascii="仿宋_GB2312" w:eastAsia="仿宋_GB2312"/>
          <w:sz w:val="24"/>
          <w:szCs w:val="24"/>
        </w:rPr>
        <w:t>本次竞赛网络相关设备统一采用杭州华三通信技术有限公司提供的相关产品，每组竞赛设备清单如下：</w:t>
      </w:r>
    </w:p>
    <w:p>
      <w:pPr>
        <w:widowControl/>
        <w:spacing w:after="120" w:afterLines="50"/>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表二：计算机网络应用赛项设备清单</w:t>
      </w:r>
    </w:p>
    <w:tbl>
      <w:tblPr>
        <w:tblStyle w:val="4"/>
        <w:tblW w:w="8562" w:type="dxa"/>
        <w:jc w:val="center"/>
        <w:tblLayout w:type="fixed"/>
        <w:tblCellMar>
          <w:top w:w="0" w:type="dxa"/>
          <w:left w:w="108" w:type="dxa"/>
          <w:bottom w:w="0" w:type="dxa"/>
          <w:right w:w="108" w:type="dxa"/>
        </w:tblCellMar>
      </w:tblPr>
      <w:tblGrid>
        <w:gridCol w:w="1107"/>
        <w:gridCol w:w="1843"/>
        <w:gridCol w:w="4989"/>
        <w:gridCol w:w="623"/>
      </w:tblGrid>
      <w:tr>
        <w:tblPrEx>
          <w:tblCellMar>
            <w:top w:w="0" w:type="dxa"/>
            <w:left w:w="108" w:type="dxa"/>
            <w:bottom w:w="0" w:type="dxa"/>
            <w:right w:w="108" w:type="dxa"/>
          </w:tblCellMar>
        </w:tblPrEx>
        <w:trPr>
          <w:trHeight w:val="379" w:hRule="atLeast"/>
          <w:jc w:val="center"/>
        </w:trPr>
        <w:tc>
          <w:tcPr>
            <w:tcW w:w="11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b/>
                <w:bCs/>
                <w:color w:val="000000"/>
                <w:kern w:val="0"/>
                <w:sz w:val="18"/>
                <w:szCs w:val="18"/>
              </w:rPr>
            </w:pPr>
            <w:r>
              <w:rPr>
                <w:rFonts w:hint="eastAsia" w:ascii="仿宋_GB2312" w:hAnsi="宋体" w:eastAsia="仿宋_GB2312"/>
                <w:b/>
                <w:bCs/>
                <w:color w:val="000000"/>
                <w:kern w:val="0"/>
                <w:sz w:val="18"/>
                <w:szCs w:val="18"/>
              </w:rPr>
              <w:t>设备名称</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型号定义</w:t>
            </w:r>
          </w:p>
        </w:tc>
        <w:tc>
          <w:tcPr>
            <w:tcW w:w="498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产品描述</w:t>
            </w:r>
          </w:p>
        </w:tc>
        <w:tc>
          <w:tcPr>
            <w:tcW w:w="62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数量</w:t>
            </w:r>
          </w:p>
        </w:tc>
      </w:tr>
      <w:tr>
        <w:tblPrEx>
          <w:tblCellMar>
            <w:top w:w="0" w:type="dxa"/>
            <w:left w:w="108" w:type="dxa"/>
            <w:bottom w:w="0" w:type="dxa"/>
            <w:right w:w="108" w:type="dxa"/>
          </w:tblCellMar>
        </w:tblPrEx>
        <w:trPr>
          <w:trHeight w:val="417" w:hRule="atLeast"/>
          <w:jc w:val="center"/>
        </w:trPr>
        <w:tc>
          <w:tcPr>
            <w:tcW w:w="1107"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路由器</w:t>
            </w:r>
          </w:p>
        </w:tc>
        <w:tc>
          <w:tcPr>
            <w:tcW w:w="1843"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RT-MSR2630-AC</w:t>
            </w:r>
          </w:p>
        </w:tc>
        <w:tc>
          <w:tcPr>
            <w:tcW w:w="4989"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MSR26-30</w:t>
            </w:r>
            <w:r>
              <w:rPr>
                <w:rFonts w:hint="eastAsia" w:ascii="仿宋_GB2312" w:hAnsi="宋体" w:eastAsia="仿宋_GB2312" w:cs="宋体"/>
                <w:color w:val="000000"/>
                <w:kern w:val="0"/>
                <w:sz w:val="18"/>
                <w:szCs w:val="18"/>
              </w:rPr>
              <w:t>路由器主机</w:t>
            </w:r>
          </w:p>
        </w:tc>
        <w:tc>
          <w:tcPr>
            <w:tcW w:w="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olor w:val="000000"/>
                <w:kern w:val="0"/>
                <w:sz w:val="18"/>
                <w:szCs w:val="18"/>
              </w:rPr>
            </w:pPr>
            <w:r>
              <w:rPr>
                <w:rFonts w:ascii="仿宋_GB2312" w:hAnsi="宋体" w:eastAsia="仿宋_GB2312"/>
                <w:color w:val="000000"/>
                <w:kern w:val="0"/>
                <w:sz w:val="18"/>
                <w:szCs w:val="18"/>
              </w:rPr>
              <w:t>3</w:t>
            </w:r>
          </w:p>
        </w:tc>
      </w:tr>
      <w:tr>
        <w:tblPrEx>
          <w:tblCellMar>
            <w:top w:w="0" w:type="dxa"/>
            <w:left w:w="108" w:type="dxa"/>
            <w:bottom w:w="0" w:type="dxa"/>
            <w:right w:w="108" w:type="dxa"/>
          </w:tblCellMar>
        </w:tblPrEx>
        <w:trPr>
          <w:trHeight w:val="699" w:hRule="atLeast"/>
          <w:jc w:val="center"/>
        </w:trPr>
        <w:tc>
          <w:tcPr>
            <w:tcW w:w="1107"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数据中心交换机</w:t>
            </w:r>
          </w:p>
        </w:tc>
        <w:tc>
          <w:tcPr>
            <w:tcW w:w="1843"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LS-5560X-30C-EI</w:t>
            </w:r>
          </w:p>
        </w:tc>
        <w:tc>
          <w:tcPr>
            <w:tcW w:w="4989"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S5560X-30C-EI L3</w:t>
            </w:r>
            <w:r>
              <w:rPr>
                <w:rFonts w:hint="eastAsia" w:ascii="仿宋_GB2312" w:hAnsi="宋体" w:eastAsia="仿宋_GB2312" w:cs="宋体"/>
                <w:color w:val="000000"/>
                <w:kern w:val="0"/>
                <w:sz w:val="18"/>
                <w:szCs w:val="18"/>
              </w:rPr>
              <w:t>以太网交换机主机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支持</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个</w:t>
            </w:r>
            <w:r>
              <w:rPr>
                <w:rFonts w:ascii="仿宋_GB2312" w:hAnsi="宋体" w:eastAsia="仿宋_GB2312" w:cs="宋体"/>
                <w:color w:val="000000"/>
                <w:kern w:val="0"/>
                <w:sz w:val="18"/>
                <w:szCs w:val="18"/>
              </w:rPr>
              <w:t>10/100/1000BASE-T</w:t>
            </w:r>
            <w:r>
              <w:rPr>
                <w:rFonts w:hint="eastAsia" w:ascii="仿宋_GB2312" w:hAnsi="宋体" w:eastAsia="仿宋_GB2312" w:cs="宋体"/>
                <w:color w:val="000000"/>
                <w:kern w:val="0"/>
                <w:sz w:val="18"/>
                <w:szCs w:val="18"/>
              </w:rPr>
              <w:t>端口</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支持</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个</w:t>
            </w:r>
            <w:r>
              <w:rPr>
                <w:rFonts w:ascii="仿宋_GB2312" w:hAnsi="宋体" w:eastAsia="仿宋_GB2312" w:cs="宋体"/>
                <w:color w:val="000000"/>
                <w:kern w:val="0"/>
                <w:sz w:val="18"/>
                <w:szCs w:val="18"/>
              </w:rPr>
              <w:t>10G/1G BASE-X SFP+</w:t>
            </w:r>
            <w:r>
              <w:rPr>
                <w:rFonts w:hint="eastAsia" w:ascii="仿宋_GB2312" w:hAnsi="宋体" w:eastAsia="仿宋_GB2312" w:cs="宋体"/>
                <w:color w:val="000000"/>
                <w:kern w:val="0"/>
                <w:sz w:val="18"/>
                <w:szCs w:val="18"/>
              </w:rPr>
              <w:t>端口</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支持</w:t>
            </w: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个</w:t>
            </w:r>
            <w:r>
              <w:rPr>
                <w:rFonts w:ascii="仿宋_GB2312" w:hAnsi="宋体" w:eastAsia="仿宋_GB2312" w:cs="宋体"/>
                <w:color w:val="000000"/>
                <w:kern w:val="0"/>
                <w:sz w:val="18"/>
                <w:szCs w:val="18"/>
              </w:rPr>
              <w:t>Slot,</w:t>
            </w:r>
            <w:r>
              <w:rPr>
                <w:rFonts w:hint="eastAsia" w:ascii="仿宋_GB2312" w:hAnsi="宋体" w:eastAsia="仿宋_GB2312" w:cs="宋体"/>
                <w:color w:val="000000"/>
                <w:kern w:val="0"/>
                <w:sz w:val="18"/>
                <w:szCs w:val="18"/>
              </w:rPr>
              <w:t>无电源</w:t>
            </w:r>
          </w:p>
        </w:tc>
        <w:tc>
          <w:tcPr>
            <w:tcW w:w="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olor w:val="000000"/>
                <w:kern w:val="0"/>
                <w:sz w:val="18"/>
                <w:szCs w:val="18"/>
              </w:rPr>
            </w:pPr>
            <w:r>
              <w:rPr>
                <w:rFonts w:ascii="仿宋_GB2312" w:hAnsi="宋体" w:eastAsia="仿宋_GB2312"/>
                <w:color w:val="000000"/>
                <w:kern w:val="0"/>
                <w:sz w:val="18"/>
                <w:szCs w:val="18"/>
              </w:rPr>
              <w:t>2</w:t>
            </w:r>
          </w:p>
        </w:tc>
      </w:tr>
      <w:tr>
        <w:tblPrEx>
          <w:tblCellMar>
            <w:top w:w="0" w:type="dxa"/>
            <w:left w:w="108" w:type="dxa"/>
            <w:bottom w:w="0" w:type="dxa"/>
            <w:right w:w="108" w:type="dxa"/>
          </w:tblCellMar>
        </w:tblPrEx>
        <w:trPr>
          <w:trHeight w:val="477" w:hRule="atLeast"/>
          <w:jc w:val="center"/>
        </w:trPr>
        <w:tc>
          <w:tcPr>
            <w:tcW w:w="1107"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交换机</w:t>
            </w:r>
          </w:p>
        </w:tc>
        <w:tc>
          <w:tcPr>
            <w:tcW w:w="1843"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LS-5130-28S-EI</w:t>
            </w:r>
          </w:p>
        </w:tc>
        <w:tc>
          <w:tcPr>
            <w:tcW w:w="4989"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H3C S5130-28S-EI L2</w:t>
            </w:r>
            <w:r>
              <w:rPr>
                <w:rFonts w:hint="eastAsia" w:ascii="仿宋_GB2312" w:hAnsi="宋体" w:eastAsia="仿宋_GB2312" w:cs="宋体"/>
                <w:color w:val="000000"/>
                <w:kern w:val="0"/>
                <w:sz w:val="18"/>
                <w:szCs w:val="18"/>
              </w:rPr>
              <w:t>以太网交换机主机</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支持</w:t>
            </w:r>
            <w:r>
              <w:rPr>
                <w:rFonts w:ascii="仿宋_GB2312" w:hAnsi="宋体" w:eastAsia="仿宋_GB2312" w:cs="宋体"/>
                <w:color w:val="000000"/>
                <w:kern w:val="0"/>
                <w:sz w:val="18"/>
                <w:szCs w:val="18"/>
              </w:rPr>
              <w:t>24</w:t>
            </w:r>
            <w:r>
              <w:rPr>
                <w:rFonts w:hint="eastAsia" w:ascii="仿宋_GB2312" w:hAnsi="宋体" w:eastAsia="仿宋_GB2312" w:cs="宋体"/>
                <w:color w:val="000000"/>
                <w:kern w:val="0"/>
                <w:sz w:val="18"/>
                <w:szCs w:val="18"/>
              </w:rPr>
              <w:t>个</w:t>
            </w:r>
            <w:r>
              <w:rPr>
                <w:rFonts w:ascii="仿宋_GB2312" w:hAnsi="宋体" w:eastAsia="仿宋_GB2312" w:cs="宋体"/>
                <w:color w:val="000000"/>
                <w:kern w:val="0"/>
                <w:sz w:val="18"/>
                <w:szCs w:val="18"/>
              </w:rPr>
              <w:t>10/100/1000BASE-T</w:t>
            </w:r>
            <w:r>
              <w:rPr>
                <w:rFonts w:hint="eastAsia" w:ascii="仿宋_GB2312" w:hAnsi="宋体" w:eastAsia="仿宋_GB2312" w:cs="宋体"/>
                <w:color w:val="000000"/>
                <w:kern w:val="0"/>
                <w:sz w:val="18"/>
                <w:szCs w:val="18"/>
              </w:rPr>
              <w:t>电口</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支持</w:t>
            </w:r>
            <w:r>
              <w:rPr>
                <w:rFonts w:ascii="仿宋_GB2312" w:hAnsi="宋体" w:eastAsia="仿宋_GB2312" w:cs="宋体"/>
                <w:color w:val="000000"/>
                <w:kern w:val="0"/>
                <w:sz w:val="18"/>
                <w:szCs w:val="18"/>
              </w:rPr>
              <w:t>4</w:t>
            </w:r>
            <w:r>
              <w:rPr>
                <w:rFonts w:hint="eastAsia" w:ascii="仿宋_GB2312" w:hAnsi="宋体" w:eastAsia="仿宋_GB2312" w:cs="宋体"/>
                <w:color w:val="000000"/>
                <w:kern w:val="0"/>
                <w:sz w:val="18"/>
                <w:szCs w:val="18"/>
              </w:rPr>
              <w:t>个</w:t>
            </w:r>
            <w:r>
              <w:rPr>
                <w:rFonts w:ascii="仿宋_GB2312" w:hAnsi="宋体" w:eastAsia="仿宋_GB2312" w:cs="宋体"/>
                <w:color w:val="000000"/>
                <w:kern w:val="0"/>
                <w:sz w:val="18"/>
                <w:szCs w:val="18"/>
              </w:rPr>
              <w:t>10G BASE-X SFP+</w:t>
            </w:r>
            <w:r>
              <w:rPr>
                <w:rFonts w:hint="eastAsia" w:ascii="仿宋_GB2312" w:hAnsi="宋体" w:eastAsia="仿宋_GB2312" w:cs="宋体"/>
                <w:color w:val="000000"/>
                <w:kern w:val="0"/>
                <w:sz w:val="18"/>
                <w:szCs w:val="18"/>
              </w:rPr>
              <w:t>端口</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支持</w:t>
            </w:r>
            <w:r>
              <w:rPr>
                <w:rFonts w:ascii="仿宋_GB2312" w:hAnsi="宋体" w:eastAsia="仿宋_GB2312" w:cs="宋体"/>
                <w:color w:val="000000"/>
                <w:kern w:val="0"/>
                <w:sz w:val="18"/>
                <w:szCs w:val="18"/>
              </w:rPr>
              <w:t>AC110/220V</w:t>
            </w:r>
          </w:p>
        </w:tc>
        <w:tc>
          <w:tcPr>
            <w:tcW w:w="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olor w:val="000000"/>
                <w:kern w:val="0"/>
                <w:sz w:val="18"/>
                <w:szCs w:val="18"/>
              </w:rPr>
            </w:pPr>
            <w:r>
              <w:rPr>
                <w:rFonts w:ascii="仿宋_GB2312" w:hAnsi="宋体" w:eastAsia="仿宋_GB2312"/>
                <w:color w:val="000000"/>
                <w:kern w:val="0"/>
                <w:sz w:val="18"/>
                <w:szCs w:val="18"/>
              </w:rPr>
              <w:t>3</w:t>
            </w:r>
          </w:p>
        </w:tc>
      </w:tr>
      <w:tr>
        <w:tblPrEx>
          <w:tblCellMar>
            <w:top w:w="0" w:type="dxa"/>
            <w:left w:w="108" w:type="dxa"/>
            <w:bottom w:w="0" w:type="dxa"/>
            <w:right w:w="108" w:type="dxa"/>
          </w:tblCellMar>
        </w:tblPrEx>
        <w:trPr>
          <w:trHeight w:val="465" w:hRule="atLeast"/>
          <w:jc w:val="center"/>
        </w:trPr>
        <w:tc>
          <w:tcPr>
            <w:tcW w:w="1107" w:type="dxa"/>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串口模块</w:t>
            </w:r>
          </w:p>
        </w:tc>
        <w:tc>
          <w:tcPr>
            <w:tcW w:w="1843"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RT-SIC-1SAE-H3</w:t>
            </w:r>
          </w:p>
        </w:tc>
        <w:tc>
          <w:tcPr>
            <w:tcW w:w="4989"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端口增强型同</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异步串口接口模块</w:t>
            </w:r>
          </w:p>
        </w:tc>
        <w:tc>
          <w:tcPr>
            <w:tcW w:w="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olor w:val="000000"/>
                <w:kern w:val="0"/>
                <w:sz w:val="18"/>
                <w:szCs w:val="18"/>
              </w:rPr>
            </w:pPr>
            <w:r>
              <w:rPr>
                <w:rFonts w:ascii="仿宋_GB2312" w:hAnsi="宋体" w:eastAsia="仿宋_GB2312"/>
                <w:color w:val="000000"/>
                <w:kern w:val="0"/>
                <w:sz w:val="18"/>
                <w:szCs w:val="18"/>
              </w:rPr>
              <w:t>6</w:t>
            </w:r>
          </w:p>
        </w:tc>
      </w:tr>
      <w:tr>
        <w:tblPrEx>
          <w:tblCellMar>
            <w:top w:w="0" w:type="dxa"/>
            <w:left w:w="108" w:type="dxa"/>
            <w:bottom w:w="0" w:type="dxa"/>
            <w:right w:w="108" w:type="dxa"/>
          </w:tblCellMar>
        </w:tblPrEx>
        <w:trPr>
          <w:trHeight w:val="327" w:hRule="atLeast"/>
          <w:jc w:val="center"/>
        </w:trPr>
        <w:tc>
          <w:tcPr>
            <w:tcW w:w="1107" w:type="dxa"/>
            <w:vMerge w:val="restart"/>
            <w:tcBorders>
              <w:top w:val="nil"/>
              <w:left w:val="single" w:color="auto" w:sz="4" w:space="0"/>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串口电缆</w:t>
            </w:r>
          </w:p>
        </w:tc>
        <w:tc>
          <w:tcPr>
            <w:tcW w:w="1843"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CAB-V35DTE(DB28)</w:t>
            </w:r>
          </w:p>
        </w:tc>
        <w:tc>
          <w:tcPr>
            <w:tcW w:w="4989"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同异步串口</w:t>
            </w:r>
            <w:r>
              <w:rPr>
                <w:rFonts w:ascii="仿宋_GB2312" w:hAnsi="宋体" w:eastAsia="仿宋_GB2312" w:cs="宋体"/>
                <w:color w:val="000000"/>
                <w:kern w:val="0"/>
                <w:sz w:val="18"/>
                <w:szCs w:val="18"/>
              </w:rPr>
              <w:t>(SA)V.35 DTE</w:t>
            </w:r>
            <w:r>
              <w:rPr>
                <w:rFonts w:hint="eastAsia" w:ascii="仿宋_GB2312" w:hAnsi="宋体" w:eastAsia="仿宋_GB2312" w:cs="宋体"/>
                <w:color w:val="000000"/>
                <w:kern w:val="0"/>
                <w:sz w:val="18"/>
                <w:szCs w:val="18"/>
              </w:rPr>
              <w:t>电缆</w:t>
            </w:r>
            <w:r>
              <w:rPr>
                <w:rFonts w:ascii="仿宋_GB2312" w:hAnsi="宋体" w:eastAsia="仿宋_GB2312" w:cs="宋体"/>
                <w:color w:val="000000"/>
                <w:kern w:val="0"/>
                <w:sz w:val="18"/>
                <w:szCs w:val="18"/>
              </w:rPr>
              <w:t>(DB28)</w:t>
            </w:r>
          </w:p>
        </w:tc>
        <w:tc>
          <w:tcPr>
            <w:tcW w:w="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olor w:val="000000"/>
                <w:kern w:val="0"/>
                <w:sz w:val="18"/>
                <w:szCs w:val="18"/>
              </w:rPr>
            </w:pPr>
            <w:r>
              <w:rPr>
                <w:rFonts w:ascii="仿宋_GB2312" w:hAnsi="宋体" w:eastAsia="仿宋_GB2312"/>
                <w:color w:val="000000"/>
                <w:kern w:val="0"/>
                <w:sz w:val="18"/>
                <w:szCs w:val="18"/>
              </w:rPr>
              <w:t>3</w:t>
            </w:r>
          </w:p>
        </w:tc>
      </w:tr>
      <w:tr>
        <w:tblPrEx>
          <w:tblCellMar>
            <w:top w:w="0" w:type="dxa"/>
            <w:left w:w="108" w:type="dxa"/>
            <w:bottom w:w="0" w:type="dxa"/>
            <w:right w:w="108" w:type="dxa"/>
          </w:tblCellMar>
        </w:tblPrEx>
        <w:trPr>
          <w:trHeight w:val="416" w:hRule="atLeast"/>
          <w:jc w:val="center"/>
        </w:trPr>
        <w:tc>
          <w:tcPr>
            <w:tcW w:w="110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18"/>
                <w:szCs w:val="18"/>
              </w:rPr>
            </w:pPr>
          </w:p>
        </w:tc>
        <w:tc>
          <w:tcPr>
            <w:tcW w:w="1843"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CAB-V35DCE(DB28)</w:t>
            </w:r>
          </w:p>
        </w:tc>
        <w:tc>
          <w:tcPr>
            <w:tcW w:w="4989"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同异步串口</w:t>
            </w:r>
            <w:r>
              <w:rPr>
                <w:rFonts w:ascii="仿宋_GB2312" w:hAnsi="宋体" w:eastAsia="仿宋_GB2312" w:cs="宋体"/>
                <w:color w:val="000000"/>
                <w:kern w:val="0"/>
                <w:sz w:val="18"/>
                <w:szCs w:val="18"/>
              </w:rPr>
              <w:t>(SA)V.35 DCE</w:t>
            </w:r>
            <w:r>
              <w:rPr>
                <w:rFonts w:hint="eastAsia" w:ascii="仿宋_GB2312" w:hAnsi="宋体" w:eastAsia="仿宋_GB2312" w:cs="宋体"/>
                <w:color w:val="000000"/>
                <w:kern w:val="0"/>
                <w:sz w:val="18"/>
                <w:szCs w:val="18"/>
              </w:rPr>
              <w:t>电缆</w:t>
            </w:r>
            <w:r>
              <w:rPr>
                <w:rFonts w:ascii="仿宋_GB2312" w:hAnsi="宋体" w:eastAsia="仿宋_GB2312" w:cs="宋体"/>
                <w:color w:val="000000"/>
                <w:kern w:val="0"/>
                <w:sz w:val="18"/>
                <w:szCs w:val="18"/>
              </w:rPr>
              <w:t>(DB28)</w:t>
            </w:r>
          </w:p>
        </w:tc>
        <w:tc>
          <w:tcPr>
            <w:tcW w:w="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olor w:val="000000"/>
                <w:kern w:val="0"/>
                <w:sz w:val="18"/>
                <w:szCs w:val="18"/>
              </w:rPr>
            </w:pPr>
            <w:r>
              <w:rPr>
                <w:rFonts w:ascii="仿宋_GB2312" w:hAnsi="宋体" w:eastAsia="仿宋_GB2312"/>
                <w:color w:val="000000"/>
                <w:kern w:val="0"/>
                <w:sz w:val="18"/>
                <w:szCs w:val="18"/>
              </w:rPr>
              <w:t>3</w:t>
            </w:r>
          </w:p>
        </w:tc>
      </w:tr>
      <w:tr>
        <w:tblPrEx>
          <w:tblCellMar>
            <w:top w:w="0" w:type="dxa"/>
            <w:left w:w="108" w:type="dxa"/>
            <w:bottom w:w="0" w:type="dxa"/>
            <w:right w:w="108" w:type="dxa"/>
          </w:tblCellMar>
        </w:tblPrEx>
        <w:trPr>
          <w:trHeight w:val="368" w:hRule="atLeast"/>
          <w:jc w:val="center"/>
        </w:trPr>
        <w:tc>
          <w:tcPr>
            <w:tcW w:w="11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堆叠电缆</w:t>
            </w:r>
          </w:p>
        </w:tc>
        <w:tc>
          <w:tcPr>
            <w:tcW w:w="1843"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LSWM1STK</w:t>
            </w:r>
          </w:p>
        </w:tc>
        <w:tc>
          <w:tcPr>
            <w:tcW w:w="4989"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SFP+</w:t>
            </w:r>
            <w:r>
              <w:rPr>
                <w:rFonts w:hint="eastAsia" w:ascii="仿宋_GB2312" w:hAnsi="宋体" w:eastAsia="仿宋_GB2312" w:cs="宋体"/>
                <w:color w:val="000000"/>
                <w:kern w:val="0"/>
                <w:sz w:val="18"/>
                <w:szCs w:val="18"/>
              </w:rPr>
              <w:t>电缆</w:t>
            </w:r>
            <w:r>
              <w:rPr>
                <w:rFonts w:ascii="仿宋_GB2312" w:hAnsi="宋体" w:eastAsia="仿宋_GB2312" w:cs="宋体"/>
                <w:color w:val="000000"/>
                <w:kern w:val="0"/>
                <w:sz w:val="18"/>
                <w:szCs w:val="18"/>
              </w:rPr>
              <w:t>0.65m</w:t>
            </w:r>
          </w:p>
        </w:tc>
        <w:tc>
          <w:tcPr>
            <w:tcW w:w="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w:t>
            </w:r>
          </w:p>
        </w:tc>
      </w:tr>
      <w:tr>
        <w:tblPrEx>
          <w:tblCellMar>
            <w:top w:w="0" w:type="dxa"/>
            <w:left w:w="108" w:type="dxa"/>
            <w:bottom w:w="0" w:type="dxa"/>
            <w:right w:w="108" w:type="dxa"/>
          </w:tblCellMar>
        </w:tblPrEx>
        <w:trPr>
          <w:trHeight w:val="127" w:hRule="atLeast"/>
          <w:jc w:val="center"/>
        </w:trPr>
        <w:tc>
          <w:tcPr>
            <w:tcW w:w="11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电源模块</w:t>
            </w:r>
          </w:p>
        </w:tc>
        <w:tc>
          <w:tcPr>
            <w:tcW w:w="1843"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LSPM2150A</w:t>
            </w:r>
          </w:p>
        </w:tc>
        <w:tc>
          <w:tcPr>
            <w:tcW w:w="4989"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150W</w:t>
            </w:r>
            <w:r>
              <w:rPr>
                <w:rFonts w:hint="eastAsia" w:ascii="仿宋_GB2312" w:hAnsi="宋体" w:eastAsia="仿宋_GB2312" w:cs="宋体"/>
                <w:color w:val="000000"/>
                <w:kern w:val="0"/>
                <w:sz w:val="18"/>
                <w:szCs w:val="18"/>
              </w:rPr>
              <w:t>交流电源模块</w:t>
            </w:r>
          </w:p>
        </w:tc>
        <w:tc>
          <w:tcPr>
            <w:tcW w:w="62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w:t>
            </w:r>
          </w:p>
        </w:tc>
      </w:tr>
      <w:tr>
        <w:tblPrEx>
          <w:tblCellMar>
            <w:top w:w="0" w:type="dxa"/>
            <w:left w:w="108" w:type="dxa"/>
            <w:bottom w:w="0" w:type="dxa"/>
            <w:right w:w="108" w:type="dxa"/>
          </w:tblCellMar>
        </w:tblPrEx>
        <w:trPr>
          <w:trHeight w:val="290" w:hRule="atLeast"/>
          <w:jc w:val="center"/>
        </w:trPr>
        <w:tc>
          <w:tcPr>
            <w:tcW w:w="11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风扇模块</w:t>
            </w:r>
          </w:p>
        </w:tc>
        <w:tc>
          <w:tcPr>
            <w:tcW w:w="1843"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LSPM1FANSA</w:t>
            </w:r>
          </w:p>
        </w:tc>
        <w:tc>
          <w:tcPr>
            <w:tcW w:w="4989"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S5560</w:t>
            </w:r>
            <w:r>
              <w:rPr>
                <w:rFonts w:hint="eastAsia" w:ascii="仿宋_GB2312" w:hAnsi="宋体" w:eastAsia="仿宋_GB2312" w:cs="宋体"/>
                <w:color w:val="000000"/>
                <w:kern w:val="0"/>
                <w:sz w:val="18"/>
                <w:szCs w:val="18"/>
              </w:rPr>
              <w:t>交换机风扇模块</w:t>
            </w:r>
          </w:p>
        </w:tc>
        <w:tc>
          <w:tcPr>
            <w:tcW w:w="62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w:t>
            </w:r>
          </w:p>
        </w:tc>
      </w:tr>
      <w:tr>
        <w:tblPrEx>
          <w:tblCellMar>
            <w:top w:w="0" w:type="dxa"/>
            <w:left w:w="108" w:type="dxa"/>
            <w:bottom w:w="0" w:type="dxa"/>
            <w:right w:w="108" w:type="dxa"/>
          </w:tblCellMar>
        </w:tblPrEx>
        <w:trPr>
          <w:trHeight w:val="675" w:hRule="atLeast"/>
          <w:jc w:val="center"/>
        </w:trPr>
        <w:tc>
          <w:tcPr>
            <w:tcW w:w="11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服务器</w:t>
            </w:r>
          </w:p>
        </w:tc>
        <w:tc>
          <w:tcPr>
            <w:tcW w:w="6832"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FlexServer R390,2*E5-2609,2*4GB,2*500G SAS 7.2K,4*GE</w:t>
            </w:r>
            <w:r>
              <w:rPr>
                <w:rFonts w:hint="eastAsia" w:ascii="仿宋_GB2312" w:hAnsi="宋体" w:eastAsia="仿宋_GB2312" w:cs="宋体"/>
                <w:color w:val="000000"/>
                <w:kern w:val="0"/>
                <w:sz w:val="18"/>
                <w:szCs w:val="18"/>
              </w:rPr>
              <w:t>网卡</w:t>
            </w:r>
            <w:r>
              <w:rPr>
                <w:rFonts w:ascii="仿宋_GB2312" w:hAnsi="宋体" w:eastAsia="仿宋_GB2312" w:cs="宋体"/>
                <w:color w:val="000000"/>
                <w:kern w:val="0"/>
                <w:sz w:val="18"/>
                <w:szCs w:val="18"/>
              </w:rPr>
              <w:t>,460W,</w:t>
            </w:r>
            <w:r>
              <w:rPr>
                <w:rFonts w:hint="eastAsia" w:ascii="仿宋_GB2312" w:hAnsi="宋体" w:eastAsia="仿宋_GB2312" w:cs="宋体"/>
                <w:color w:val="000000"/>
                <w:kern w:val="0"/>
                <w:sz w:val="18"/>
                <w:szCs w:val="18"/>
              </w:rPr>
              <w:t>机架导轨</w:t>
            </w:r>
            <w:r>
              <w:rPr>
                <w:rFonts w:ascii="仿宋_GB2312" w:hAnsi="宋体" w:eastAsia="仿宋_GB2312" w:cs="宋体"/>
                <w:color w:val="000000"/>
                <w:kern w:val="0"/>
                <w:sz w:val="18"/>
                <w:szCs w:val="18"/>
              </w:rPr>
              <w:t>,</w:t>
            </w:r>
            <w:r>
              <w:rPr>
                <w:rFonts w:hint="eastAsia" w:ascii="仿宋_GB2312" w:hAnsi="宋体" w:eastAsia="仿宋_GB2312" w:cs="宋体"/>
                <w:color w:val="000000"/>
                <w:kern w:val="0"/>
                <w:sz w:val="18"/>
                <w:szCs w:val="18"/>
              </w:rPr>
              <w:t>机架服务器</w:t>
            </w:r>
          </w:p>
        </w:tc>
        <w:tc>
          <w:tcPr>
            <w:tcW w:w="62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olor w:val="000000"/>
                <w:kern w:val="0"/>
                <w:sz w:val="18"/>
                <w:szCs w:val="18"/>
              </w:rPr>
            </w:pPr>
            <w:r>
              <w:rPr>
                <w:rFonts w:ascii="仿宋_GB2312" w:hAnsi="宋体" w:eastAsia="仿宋_GB2312"/>
                <w:color w:val="000000"/>
                <w:kern w:val="0"/>
                <w:sz w:val="18"/>
                <w:szCs w:val="18"/>
              </w:rPr>
              <w:t>1</w:t>
            </w:r>
          </w:p>
        </w:tc>
      </w:tr>
      <w:tr>
        <w:tblPrEx>
          <w:tblCellMar>
            <w:top w:w="0" w:type="dxa"/>
            <w:left w:w="108" w:type="dxa"/>
            <w:bottom w:w="0" w:type="dxa"/>
            <w:right w:w="108" w:type="dxa"/>
          </w:tblCellMar>
        </w:tblPrEx>
        <w:trPr>
          <w:trHeight w:val="675" w:hRule="atLeast"/>
          <w:jc w:val="center"/>
        </w:trPr>
        <w:tc>
          <w:tcPr>
            <w:tcW w:w="11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台式机</w:t>
            </w:r>
          </w:p>
        </w:tc>
        <w:tc>
          <w:tcPr>
            <w:tcW w:w="6832" w:type="dxa"/>
            <w:gridSpan w:val="2"/>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 xml:space="preserve">CPU Pentium(R) Dual-Core E5800 3.2GHz  </w:t>
            </w:r>
            <w:r>
              <w:rPr>
                <w:rFonts w:hint="eastAsia" w:ascii="仿宋_GB2312" w:hAnsi="宋体" w:eastAsia="仿宋_GB2312" w:cs="宋体"/>
                <w:color w:val="000000"/>
                <w:kern w:val="0"/>
                <w:sz w:val="18"/>
                <w:szCs w:val="18"/>
              </w:rPr>
              <w:t>内存</w:t>
            </w:r>
            <w:r>
              <w:rPr>
                <w:rFonts w:ascii="仿宋_GB2312" w:hAnsi="宋体" w:eastAsia="仿宋_GB2312" w:cs="宋体"/>
                <w:color w:val="000000"/>
                <w:kern w:val="0"/>
                <w:sz w:val="18"/>
                <w:szCs w:val="18"/>
              </w:rPr>
              <w:t xml:space="preserve"> 2G</w:t>
            </w:r>
            <w:r>
              <w:rPr>
                <w:rFonts w:hint="eastAsia" w:ascii="仿宋_GB2312" w:hAnsi="宋体" w:eastAsia="仿宋_GB2312" w:cs="宋体"/>
                <w:color w:val="000000"/>
                <w:kern w:val="0"/>
                <w:sz w:val="18"/>
                <w:szCs w:val="18"/>
              </w:rPr>
              <w:t>，集成显卡，硬盘</w:t>
            </w:r>
            <w:r>
              <w:rPr>
                <w:rFonts w:ascii="仿宋_GB2312" w:hAnsi="宋体" w:eastAsia="仿宋_GB2312" w:cs="宋体"/>
                <w:color w:val="000000"/>
                <w:kern w:val="0"/>
                <w:sz w:val="18"/>
                <w:szCs w:val="18"/>
              </w:rPr>
              <w:t>300G</w:t>
            </w:r>
            <w:r>
              <w:rPr>
                <w:rFonts w:hint="eastAsia" w:ascii="仿宋_GB2312" w:hAnsi="宋体" w:eastAsia="仿宋_GB2312" w:cs="宋体"/>
                <w:color w:val="000000"/>
                <w:kern w:val="0"/>
                <w:sz w:val="18"/>
                <w:szCs w:val="18"/>
              </w:rPr>
              <w:t>，带</w:t>
            </w:r>
            <w:r>
              <w:rPr>
                <w:rFonts w:ascii="仿宋_GB2312" w:hAnsi="宋体" w:eastAsia="仿宋_GB2312" w:cs="宋体"/>
                <w:color w:val="000000"/>
                <w:kern w:val="0"/>
                <w:sz w:val="18"/>
                <w:szCs w:val="18"/>
              </w:rPr>
              <w:t>com</w:t>
            </w:r>
            <w:r>
              <w:rPr>
                <w:rFonts w:hint="eastAsia" w:ascii="仿宋_GB2312" w:hAnsi="宋体" w:eastAsia="仿宋_GB2312" w:cs="宋体"/>
                <w:color w:val="000000"/>
                <w:kern w:val="0"/>
                <w:sz w:val="18"/>
                <w:szCs w:val="18"/>
              </w:rPr>
              <w:t>口</w:t>
            </w:r>
          </w:p>
        </w:tc>
        <w:tc>
          <w:tcPr>
            <w:tcW w:w="62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olor w:val="000000"/>
                <w:kern w:val="0"/>
                <w:sz w:val="18"/>
                <w:szCs w:val="18"/>
              </w:rPr>
            </w:pPr>
            <w:r>
              <w:rPr>
                <w:rFonts w:ascii="仿宋_GB2312" w:hAnsi="宋体" w:eastAsia="仿宋_GB2312"/>
                <w:color w:val="000000"/>
                <w:kern w:val="0"/>
                <w:sz w:val="18"/>
                <w:szCs w:val="18"/>
              </w:rPr>
              <w:t>3</w:t>
            </w:r>
          </w:p>
        </w:tc>
      </w:tr>
    </w:tbl>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其他相关设备</w:t>
      </w:r>
    </w:p>
    <w:tbl>
      <w:tblPr>
        <w:tblStyle w:val="4"/>
        <w:tblW w:w="8897" w:type="dxa"/>
        <w:jc w:val="center"/>
        <w:tblLayout w:type="fixed"/>
        <w:tblCellMar>
          <w:top w:w="0" w:type="dxa"/>
          <w:left w:w="108" w:type="dxa"/>
          <w:bottom w:w="0" w:type="dxa"/>
          <w:right w:w="108" w:type="dxa"/>
        </w:tblCellMar>
      </w:tblPr>
      <w:tblGrid>
        <w:gridCol w:w="722"/>
        <w:gridCol w:w="1559"/>
        <w:gridCol w:w="3969"/>
        <w:gridCol w:w="709"/>
        <w:gridCol w:w="1134"/>
        <w:gridCol w:w="804"/>
      </w:tblGrid>
      <w:tr>
        <w:tblPrEx>
          <w:tblCellMar>
            <w:top w:w="0" w:type="dxa"/>
            <w:left w:w="108" w:type="dxa"/>
            <w:bottom w:w="0" w:type="dxa"/>
            <w:right w:w="108" w:type="dxa"/>
          </w:tblCellMar>
        </w:tblPrEx>
        <w:trPr>
          <w:trHeight w:val="617"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315"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序号</w:t>
            </w:r>
          </w:p>
        </w:tc>
        <w:tc>
          <w:tcPr>
            <w:tcW w:w="1559" w:type="dxa"/>
            <w:tcBorders>
              <w:top w:val="single" w:color="auto" w:sz="4" w:space="0"/>
              <w:left w:val="nil"/>
              <w:bottom w:val="single" w:color="auto" w:sz="4" w:space="0"/>
              <w:right w:val="single" w:color="auto" w:sz="4" w:space="0"/>
            </w:tcBorders>
            <w:vAlign w:val="center"/>
          </w:tcPr>
          <w:p>
            <w:pPr>
              <w:widowControl/>
              <w:spacing w:line="315"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设备名</w:t>
            </w:r>
          </w:p>
        </w:tc>
        <w:tc>
          <w:tcPr>
            <w:tcW w:w="3969" w:type="dxa"/>
            <w:tcBorders>
              <w:top w:val="single" w:color="auto" w:sz="4" w:space="0"/>
              <w:left w:val="nil"/>
              <w:bottom w:val="single" w:color="auto" w:sz="4" w:space="0"/>
              <w:right w:val="single" w:color="auto" w:sz="4" w:space="0"/>
            </w:tcBorders>
            <w:vAlign w:val="center"/>
          </w:tcPr>
          <w:p>
            <w:pPr>
              <w:widowControl/>
              <w:spacing w:line="315"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参数</w:t>
            </w:r>
          </w:p>
        </w:tc>
        <w:tc>
          <w:tcPr>
            <w:tcW w:w="709" w:type="dxa"/>
            <w:tcBorders>
              <w:top w:val="single" w:color="auto" w:sz="4" w:space="0"/>
              <w:left w:val="nil"/>
              <w:bottom w:val="single" w:color="auto" w:sz="4" w:space="0"/>
              <w:right w:val="single" w:color="auto" w:sz="4" w:space="0"/>
            </w:tcBorders>
            <w:vAlign w:val="center"/>
          </w:tcPr>
          <w:p>
            <w:pPr>
              <w:widowControl/>
              <w:spacing w:line="315"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数量</w:t>
            </w:r>
          </w:p>
        </w:tc>
        <w:tc>
          <w:tcPr>
            <w:tcW w:w="1134" w:type="dxa"/>
            <w:tcBorders>
              <w:top w:val="single" w:color="auto" w:sz="4" w:space="0"/>
              <w:left w:val="nil"/>
              <w:bottom w:val="single" w:color="auto" w:sz="4" w:space="0"/>
              <w:right w:val="single" w:color="auto" w:sz="4" w:space="0"/>
            </w:tcBorders>
            <w:vAlign w:val="center"/>
          </w:tcPr>
          <w:p>
            <w:pPr>
              <w:widowControl/>
              <w:spacing w:line="315"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用途</w:t>
            </w:r>
          </w:p>
        </w:tc>
        <w:tc>
          <w:tcPr>
            <w:tcW w:w="804" w:type="dxa"/>
            <w:tcBorders>
              <w:top w:val="single" w:color="auto" w:sz="4" w:space="0"/>
              <w:left w:val="nil"/>
              <w:bottom w:val="single" w:color="auto" w:sz="4" w:space="0"/>
              <w:right w:val="single" w:color="auto" w:sz="4" w:space="0"/>
            </w:tcBorders>
            <w:vAlign w:val="center"/>
          </w:tcPr>
          <w:p>
            <w:pPr>
              <w:widowControl/>
              <w:spacing w:line="315" w:lineRule="atLeast"/>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备注</w:t>
            </w:r>
          </w:p>
        </w:tc>
      </w:tr>
      <w:tr>
        <w:tblPrEx>
          <w:tblCellMar>
            <w:top w:w="0" w:type="dxa"/>
            <w:left w:w="108" w:type="dxa"/>
            <w:bottom w:w="0" w:type="dxa"/>
            <w:right w:w="108" w:type="dxa"/>
          </w:tblCellMar>
        </w:tblPrEx>
        <w:trPr>
          <w:trHeight w:val="617"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315" w:lineRule="atLeas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1</w:t>
            </w:r>
          </w:p>
        </w:tc>
        <w:tc>
          <w:tcPr>
            <w:tcW w:w="1559" w:type="dxa"/>
            <w:tcBorders>
              <w:top w:val="single" w:color="auto" w:sz="4" w:space="0"/>
              <w:left w:val="nil"/>
              <w:bottom w:val="single" w:color="auto" w:sz="4" w:space="0"/>
              <w:right w:val="single" w:color="auto" w:sz="4" w:space="0"/>
            </w:tcBorders>
            <w:vAlign w:val="center"/>
          </w:tcPr>
          <w:p>
            <w:pPr>
              <w:widowControl/>
              <w:spacing w:line="315" w:lineRule="atLeas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PC</w:t>
            </w:r>
            <w:r>
              <w:rPr>
                <w:rFonts w:hint="eastAsia" w:ascii="仿宋_GB2312" w:hAnsi="宋体" w:eastAsia="仿宋_GB2312" w:cs="宋体"/>
                <w:color w:val="000000"/>
                <w:kern w:val="0"/>
                <w:sz w:val="18"/>
                <w:szCs w:val="18"/>
              </w:rPr>
              <w:t>机</w:t>
            </w:r>
          </w:p>
        </w:tc>
        <w:tc>
          <w:tcPr>
            <w:tcW w:w="3969" w:type="dxa"/>
            <w:tcBorders>
              <w:top w:val="single" w:color="auto" w:sz="4" w:space="0"/>
              <w:left w:val="nil"/>
              <w:bottom w:val="single" w:color="auto" w:sz="4" w:space="0"/>
              <w:right w:val="single" w:color="auto" w:sz="4" w:space="0"/>
            </w:tcBorders>
            <w:vAlign w:val="center"/>
          </w:tcPr>
          <w:p>
            <w:pPr>
              <w:widowControl/>
              <w:spacing w:line="315" w:lineRule="atLeast"/>
              <w:jc w:val="center"/>
              <w:rPr>
                <w:rFonts w:ascii="仿宋_GB2312" w:hAnsi="宋体" w:eastAsia="仿宋_GB2312" w:cs="宋体"/>
                <w:color w:val="000000"/>
                <w:kern w:val="0"/>
                <w:sz w:val="18"/>
                <w:szCs w:val="18"/>
              </w:rPr>
            </w:pPr>
            <w:r>
              <w:rPr>
                <w:rFonts w:ascii="仿宋_GB2312" w:eastAsia="仿宋_GB2312" w:cs="宋体"/>
                <w:color w:val="000000"/>
                <w:kern w:val="0"/>
                <w:sz w:val="20"/>
                <w:szCs w:val="20"/>
              </w:rPr>
              <w:t xml:space="preserve">CPU Pentium(R) Dual-Core E5800 3.2GHz  </w:t>
            </w:r>
            <w:r>
              <w:rPr>
                <w:rFonts w:hint="eastAsia" w:ascii="仿宋_GB2312" w:eastAsia="仿宋_GB2312" w:cs="宋体"/>
                <w:color w:val="000000"/>
                <w:kern w:val="0"/>
                <w:sz w:val="20"/>
                <w:szCs w:val="20"/>
              </w:rPr>
              <w:t>内存</w:t>
            </w:r>
            <w:r>
              <w:rPr>
                <w:rFonts w:ascii="仿宋_GB2312" w:eastAsia="仿宋_GB2312" w:cs="宋体"/>
                <w:color w:val="000000"/>
                <w:kern w:val="0"/>
                <w:sz w:val="20"/>
                <w:szCs w:val="20"/>
              </w:rPr>
              <w:t xml:space="preserve"> 2G</w:t>
            </w:r>
            <w:r>
              <w:rPr>
                <w:rFonts w:hint="eastAsia" w:ascii="仿宋_GB2312" w:eastAsia="仿宋_GB2312" w:cs="宋体"/>
                <w:color w:val="000000"/>
                <w:kern w:val="0"/>
                <w:sz w:val="20"/>
                <w:szCs w:val="20"/>
              </w:rPr>
              <w:t>，集成显卡，硬盘</w:t>
            </w:r>
            <w:r>
              <w:rPr>
                <w:rFonts w:ascii="仿宋_GB2312" w:eastAsia="仿宋_GB2312" w:cs="宋体"/>
                <w:color w:val="000000"/>
                <w:kern w:val="0"/>
                <w:sz w:val="20"/>
                <w:szCs w:val="20"/>
              </w:rPr>
              <w:t>300G</w:t>
            </w:r>
            <w:r>
              <w:rPr>
                <w:rFonts w:hint="eastAsia" w:ascii="仿宋_GB2312" w:eastAsia="仿宋_GB2312" w:cs="宋体"/>
                <w:color w:val="000000"/>
                <w:kern w:val="0"/>
                <w:sz w:val="20"/>
                <w:szCs w:val="20"/>
              </w:rPr>
              <w:t>，带</w:t>
            </w:r>
            <w:r>
              <w:rPr>
                <w:rFonts w:ascii="仿宋_GB2312" w:eastAsia="仿宋_GB2312" w:cs="宋体"/>
                <w:color w:val="000000"/>
                <w:kern w:val="0"/>
                <w:sz w:val="20"/>
                <w:szCs w:val="20"/>
              </w:rPr>
              <w:t>com</w:t>
            </w:r>
            <w:r>
              <w:rPr>
                <w:rFonts w:hint="eastAsia" w:ascii="仿宋_GB2312" w:eastAsia="仿宋_GB2312" w:cs="宋体"/>
                <w:color w:val="000000"/>
                <w:kern w:val="0"/>
                <w:sz w:val="20"/>
                <w:szCs w:val="20"/>
              </w:rPr>
              <w:t>口</w:t>
            </w:r>
          </w:p>
        </w:tc>
        <w:tc>
          <w:tcPr>
            <w:tcW w:w="709" w:type="dxa"/>
            <w:tcBorders>
              <w:top w:val="single" w:color="auto" w:sz="4" w:space="0"/>
              <w:left w:val="nil"/>
              <w:bottom w:val="single" w:color="auto" w:sz="4" w:space="0"/>
              <w:right w:val="single" w:color="auto" w:sz="4" w:space="0"/>
            </w:tcBorders>
            <w:vAlign w:val="center"/>
          </w:tcPr>
          <w:p>
            <w:pPr>
              <w:widowControl/>
              <w:spacing w:line="315" w:lineRule="atLeas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r>
              <w:rPr>
                <w:rFonts w:hint="eastAsia" w:ascii="仿宋_GB2312" w:hAnsi="宋体" w:eastAsia="仿宋_GB2312" w:cs="宋体"/>
                <w:color w:val="000000"/>
                <w:kern w:val="0"/>
                <w:sz w:val="18"/>
                <w:szCs w:val="18"/>
              </w:rPr>
              <w:t>台</w:t>
            </w:r>
          </w:p>
        </w:tc>
        <w:tc>
          <w:tcPr>
            <w:tcW w:w="1134" w:type="dxa"/>
            <w:tcBorders>
              <w:top w:val="single" w:color="auto" w:sz="4" w:space="0"/>
              <w:left w:val="nil"/>
              <w:bottom w:val="single" w:color="auto" w:sz="4" w:space="0"/>
              <w:right w:val="single" w:color="auto" w:sz="4" w:space="0"/>
            </w:tcBorders>
            <w:vAlign w:val="center"/>
          </w:tcPr>
          <w:p>
            <w:pPr>
              <w:widowControl/>
              <w:spacing w:line="315" w:lineRule="atLeas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配置设备、测试用机</w:t>
            </w:r>
          </w:p>
        </w:tc>
        <w:tc>
          <w:tcPr>
            <w:tcW w:w="804" w:type="dxa"/>
            <w:tcBorders>
              <w:top w:val="single" w:color="auto" w:sz="4" w:space="0"/>
              <w:left w:val="nil"/>
              <w:bottom w:val="single" w:color="auto" w:sz="4" w:space="0"/>
              <w:right w:val="single" w:color="auto" w:sz="4" w:space="0"/>
            </w:tcBorders>
            <w:vAlign w:val="center"/>
          </w:tcPr>
          <w:p>
            <w:pPr>
              <w:widowControl/>
              <w:spacing w:line="315" w:lineRule="atLeas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7"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315" w:lineRule="atLeas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2</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网线钳</w:t>
            </w:r>
          </w:p>
        </w:tc>
        <w:tc>
          <w:tcPr>
            <w:tcW w:w="396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制作</w:t>
            </w:r>
            <w:r>
              <w:rPr>
                <w:rFonts w:ascii="仿宋_GB2312" w:hAnsi="宋体" w:eastAsia="仿宋_GB2312" w:cs="宋体"/>
                <w:kern w:val="0"/>
                <w:sz w:val="18"/>
                <w:szCs w:val="18"/>
              </w:rPr>
              <w:t>RJ45</w:t>
            </w:r>
            <w:r>
              <w:rPr>
                <w:rFonts w:hint="eastAsia" w:ascii="仿宋_GB2312" w:hAnsi="宋体" w:eastAsia="仿宋_GB2312" w:cs="宋体"/>
                <w:kern w:val="0"/>
                <w:sz w:val="18"/>
                <w:szCs w:val="18"/>
              </w:rPr>
              <w:t>连接头</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18"/>
                <w:szCs w:val="18"/>
              </w:rPr>
            </w:pPr>
            <w:r>
              <w:rPr>
                <w:rFonts w:ascii="仿宋_GB2312" w:hAnsi="宋体" w:eastAsia="仿宋_GB2312"/>
                <w:kern w:val="0"/>
                <w:sz w:val="18"/>
                <w:szCs w:val="18"/>
              </w:rPr>
              <w:t>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18"/>
                <w:szCs w:val="18"/>
              </w:rPr>
            </w:pPr>
            <w:r>
              <w:rPr>
                <w:rFonts w:hint="eastAsia" w:ascii="仿宋_GB2312" w:hAnsi="宋体" w:eastAsia="仿宋_GB2312"/>
                <w:kern w:val="0"/>
                <w:sz w:val="18"/>
                <w:szCs w:val="18"/>
              </w:rPr>
              <w:t>制作所需连接线缆</w:t>
            </w:r>
          </w:p>
        </w:tc>
        <w:tc>
          <w:tcPr>
            <w:tcW w:w="804" w:type="dxa"/>
            <w:tcBorders>
              <w:top w:val="single" w:color="auto" w:sz="4" w:space="0"/>
              <w:left w:val="nil"/>
              <w:bottom w:val="single" w:color="auto" w:sz="4" w:space="0"/>
              <w:right w:val="single" w:color="auto" w:sz="4" w:space="0"/>
            </w:tcBorders>
            <w:vAlign w:val="center"/>
          </w:tcPr>
          <w:p>
            <w:pPr>
              <w:widowControl/>
              <w:spacing w:line="315" w:lineRule="atLeast"/>
              <w:jc w:val="center"/>
              <w:rPr>
                <w:rFonts w:ascii="仿宋_GB2312" w:hAnsi="宋体" w:eastAsia="仿宋_GB2312" w:cs="宋体"/>
                <w:color w:val="000000"/>
                <w:kern w:val="0"/>
                <w:sz w:val="18"/>
                <w:szCs w:val="18"/>
              </w:rPr>
            </w:pPr>
            <w:r>
              <w:rPr>
                <w:rFonts w:hint="eastAsia" w:ascii="仿宋_GB2312" w:hAnsi="宋体" w:eastAsia="仿宋_GB2312"/>
                <w:kern w:val="0"/>
                <w:sz w:val="18"/>
                <w:szCs w:val="18"/>
              </w:rPr>
              <w:t>参赛队自备</w:t>
            </w:r>
          </w:p>
        </w:tc>
      </w:tr>
      <w:tr>
        <w:tblPrEx>
          <w:tblCellMar>
            <w:top w:w="0" w:type="dxa"/>
            <w:left w:w="108" w:type="dxa"/>
            <w:bottom w:w="0" w:type="dxa"/>
            <w:right w:w="108" w:type="dxa"/>
          </w:tblCellMar>
        </w:tblPrEx>
        <w:trPr>
          <w:trHeight w:val="480"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widowControl/>
              <w:spacing w:line="315" w:lineRule="atLeas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网线测试工具</w:t>
            </w:r>
          </w:p>
        </w:tc>
        <w:tc>
          <w:tcPr>
            <w:tcW w:w="396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测试</w:t>
            </w:r>
            <w:r>
              <w:rPr>
                <w:rFonts w:ascii="仿宋_GB2312" w:hAnsi="宋体" w:eastAsia="仿宋_GB2312" w:cs="宋体"/>
                <w:kern w:val="0"/>
                <w:sz w:val="18"/>
                <w:szCs w:val="18"/>
              </w:rPr>
              <w:t>RJ45</w:t>
            </w:r>
            <w:r>
              <w:rPr>
                <w:rFonts w:hint="eastAsia" w:ascii="仿宋_GB2312" w:hAnsi="宋体" w:eastAsia="仿宋_GB2312" w:cs="宋体"/>
                <w:kern w:val="0"/>
                <w:sz w:val="18"/>
                <w:szCs w:val="18"/>
              </w:rPr>
              <w:t>网络线缆</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18"/>
                <w:szCs w:val="18"/>
              </w:rPr>
            </w:pPr>
            <w:r>
              <w:rPr>
                <w:rFonts w:ascii="仿宋_GB2312" w:hAnsi="宋体" w:eastAsia="仿宋_GB2312"/>
                <w:kern w:val="0"/>
                <w:sz w:val="18"/>
                <w:szCs w:val="18"/>
              </w:rPr>
              <w:t>1</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kern w:val="0"/>
                <w:sz w:val="18"/>
                <w:szCs w:val="18"/>
              </w:rPr>
            </w:pPr>
            <w:r>
              <w:rPr>
                <w:rFonts w:hint="eastAsia" w:ascii="仿宋_GB2312" w:hAnsi="宋体" w:eastAsia="仿宋_GB2312"/>
                <w:kern w:val="0"/>
                <w:sz w:val="18"/>
                <w:szCs w:val="18"/>
              </w:rPr>
              <w:t>测试线缆连通性</w:t>
            </w:r>
          </w:p>
        </w:tc>
        <w:tc>
          <w:tcPr>
            <w:tcW w:w="804" w:type="dxa"/>
            <w:tcBorders>
              <w:top w:val="single" w:color="auto" w:sz="4" w:space="0"/>
              <w:left w:val="nil"/>
              <w:bottom w:val="single" w:color="auto" w:sz="4" w:space="0"/>
              <w:right w:val="single" w:color="auto" w:sz="4" w:space="0"/>
            </w:tcBorders>
            <w:vAlign w:val="center"/>
          </w:tcPr>
          <w:p>
            <w:pPr>
              <w:widowControl/>
              <w:spacing w:line="315" w:lineRule="atLeast"/>
              <w:jc w:val="center"/>
              <w:rPr>
                <w:rFonts w:ascii="仿宋_GB2312" w:hAnsi="宋体" w:eastAsia="仿宋_GB2312" w:cs="宋体"/>
                <w:color w:val="000000"/>
                <w:kern w:val="0"/>
                <w:sz w:val="18"/>
                <w:szCs w:val="18"/>
              </w:rPr>
            </w:pPr>
            <w:r>
              <w:rPr>
                <w:rFonts w:hint="eastAsia" w:ascii="仿宋_GB2312" w:hAnsi="宋体" w:eastAsia="仿宋_GB2312"/>
                <w:kern w:val="0"/>
                <w:sz w:val="18"/>
                <w:szCs w:val="18"/>
              </w:rPr>
              <w:t>参赛队自备</w:t>
            </w:r>
          </w:p>
        </w:tc>
      </w:tr>
      <w:tr>
        <w:tblPrEx>
          <w:tblCellMar>
            <w:top w:w="0" w:type="dxa"/>
            <w:left w:w="108" w:type="dxa"/>
            <w:bottom w:w="0" w:type="dxa"/>
            <w:right w:w="108" w:type="dxa"/>
          </w:tblCellMar>
        </w:tblPrEx>
        <w:trPr>
          <w:trHeight w:val="560" w:hRule="atLeast"/>
          <w:jc w:val="center"/>
        </w:trPr>
        <w:tc>
          <w:tcPr>
            <w:tcW w:w="722" w:type="dxa"/>
            <w:tcBorders>
              <w:top w:val="single" w:color="auto" w:sz="4" w:space="0"/>
              <w:left w:val="single" w:color="auto" w:sz="4" w:space="0"/>
              <w:bottom w:val="single" w:color="auto" w:sz="4" w:space="0"/>
              <w:right w:val="single" w:color="auto" w:sz="4" w:space="0"/>
            </w:tcBorders>
            <w:vAlign w:val="center"/>
          </w:tcPr>
          <w:p>
            <w:pPr>
              <w:spacing w:line="315" w:lineRule="atLeas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4</w:t>
            </w:r>
          </w:p>
        </w:tc>
        <w:tc>
          <w:tcPr>
            <w:tcW w:w="155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无线网卡</w:t>
            </w:r>
          </w:p>
        </w:tc>
        <w:tc>
          <w:tcPr>
            <w:tcW w:w="396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18"/>
                <w:szCs w:val="18"/>
              </w:rPr>
            </w:pP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kern w:val="0"/>
                <w:sz w:val="18"/>
                <w:szCs w:val="18"/>
              </w:rPr>
            </w:pPr>
            <w:r>
              <w:rPr>
                <w:rFonts w:ascii="仿宋_GB2312" w:hAnsi="宋体" w:eastAsia="仿宋_GB2312"/>
                <w:kern w:val="0"/>
                <w:sz w:val="18"/>
                <w:szCs w:val="18"/>
              </w:rPr>
              <w:t>1</w:t>
            </w:r>
          </w:p>
        </w:tc>
        <w:tc>
          <w:tcPr>
            <w:tcW w:w="113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kern w:val="0"/>
                <w:sz w:val="18"/>
                <w:szCs w:val="18"/>
              </w:rPr>
            </w:pPr>
            <w:r>
              <w:rPr>
                <w:rFonts w:hint="eastAsia" w:ascii="仿宋_GB2312" w:hAnsi="宋体" w:eastAsia="仿宋_GB2312"/>
                <w:kern w:val="0"/>
                <w:sz w:val="18"/>
                <w:szCs w:val="18"/>
              </w:rPr>
              <w:t>无线测试</w:t>
            </w:r>
          </w:p>
        </w:tc>
        <w:tc>
          <w:tcPr>
            <w:tcW w:w="804" w:type="dxa"/>
            <w:tcBorders>
              <w:top w:val="single" w:color="auto" w:sz="4" w:space="0"/>
              <w:left w:val="nil"/>
              <w:bottom w:val="single" w:color="auto" w:sz="4" w:space="0"/>
              <w:right w:val="single" w:color="auto" w:sz="4" w:space="0"/>
            </w:tcBorders>
            <w:vAlign w:val="center"/>
          </w:tcPr>
          <w:p>
            <w:pPr>
              <w:spacing w:line="315" w:lineRule="atLeast"/>
              <w:jc w:val="center"/>
              <w:rPr>
                <w:rFonts w:ascii="仿宋_GB2312" w:hAnsi="宋体" w:eastAsia="仿宋_GB2312"/>
                <w:kern w:val="0"/>
                <w:sz w:val="18"/>
                <w:szCs w:val="18"/>
              </w:rPr>
            </w:pPr>
          </w:p>
        </w:tc>
      </w:tr>
    </w:tbl>
    <w:p>
      <w:pPr>
        <w:widowControl/>
        <w:ind w:right="1075" w:rightChars="512"/>
        <w:jc w:val="right"/>
        <w:rPr>
          <w:rFonts w:ascii="方正小标宋简体" w:hAnsi="黑体" w:eastAsia="方正小标宋简体"/>
          <w:color w:val="000000"/>
          <w:kern w:val="0"/>
          <w:sz w:val="36"/>
          <w:szCs w:val="36"/>
        </w:rPr>
      </w:pPr>
    </w:p>
    <w:p>
      <w:pPr>
        <w:widowControl/>
        <w:ind w:right="1075" w:rightChars="512"/>
        <w:jc w:val="right"/>
        <w:rPr>
          <w:rFonts w:ascii="方正小标宋简体" w:hAnsi="黑体" w:eastAsia="方正小标宋简体"/>
          <w:color w:val="000000"/>
          <w:kern w:val="0"/>
          <w:sz w:val="36"/>
          <w:szCs w:val="36"/>
        </w:rPr>
      </w:pPr>
    </w:p>
    <w:p>
      <w:pPr>
        <w:widowControl/>
        <w:ind w:right="1075" w:rightChars="512"/>
        <w:jc w:val="right"/>
        <w:rPr>
          <w:rFonts w:ascii="方正小标宋简体" w:hAnsi="黑体" w:eastAsia="方正小标宋简体"/>
          <w:color w:val="000000"/>
          <w:kern w:val="0"/>
          <w:sz w:val="36"/>
          <w:szCs w:val="36"/>
        </w:rPr>
      </w:pPr>
    </w:p>
    <w:p>
      <w:pPr>
        <w:widowControl/>
        <w:ind w:right="1075" w:rightChars="512"/>
        <w:jc w:val="right"/>
        <w:rPr>
          <w:rFonts w:ascii="方正小标宋简体" w:hAnsi="黑体" w:eastAsia="方正小标宋简体"/>
          <w:color w:val="000000"/>
          <w:kern w:val="0"/>
          <w:sz w:val="36"/>
          <w:szCs w:val="36"/>
        </w:rPr>
      </w:pPr>
    </w:p>
    <w:p>
      <w:pPr>
        <w:widowControl/>
        <w:ind w:right="1075" w:rightChars="512"/>
        <w:jc w:val="right"/>
        <w:rPr>
          <w:rFonts w:ascii="方正小标宋简体" w:hAnsi="黑体" w:eastAsia="方正小标宋简体"/>
          <w:color w:val="000000"/>
          <w:kern w:val="0"/>
          <w:sz w:val="36"/>
          <w:szCs w:val="36"/>
        </w:rPr>
      </w:pPr>
      <w:r>
        <w:rPr>
          <w:rFonts w:hint="eastAsia" w:ascii="方正小标宋简体" w:hAnsi="黑体" w:eastAsia="方正小标宋简体"/>
          <w:color w:val="000000"/>
          <w:kern w:val="0"/>
          <w:sz w:val="36"/>
          <w:szCs w:val="36"/>
          <w:lang w:val="en-US" w:eastAsia="zh-CN"/>
        </w:rPr>
        <w:t>2020</w:t>
      </w:r>
      <w:r>
        <w:rPr>
          <w:rFonts w:hint="eastAsia" w:ascii="方正小标宋简体" w:hAnsi="黑体" w:eastAsia="方正小标宋简体"/>
          <w:color w:val="000000"/>
          <w:kern w:val="0"/>
          <w:sz w:val="36"/>
          <w:szCs w:val="36"/>
        </w:rPr>
        <w:t>年池州职业技术学院技能大赛</w:t>
      </w:r>
    </w:p>
    <w:p>
      <w:pPr>
        <w:jc w:val="center"/>
        <w:outlineLvl w:val="0"/>
        <w:rPr>
          <w:rFonts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 xml:space="preserve"> “</w:t>
      </w:r>
      <w:r>
        <w:rPr>
          <w:rFonts w:hint="eastAsia" w:ascii="方正小标宋简体" w:hAnsi="宋体" w:eastAsia="方正小标宋简体" w:cs="宋体"/>
          <w:color w:val="000000"/>
          <w:kern w:val="0"/>
          <w:sz w:val="36"/>
          <w:szCs w:val="36"/>
          <w:lang w:val="en-US" w:eastAsia="zh-CN"/>
        </w:rPr>
        <w:t>网络系统管理</w:t>
      </w:r>
      <w:r>
        <w:rPr>
          <w:rFonts w:hint="eastAsia" w:ascii="方正小标宋简体" w:hAnsi="宋体" w:eastAsia="方正小标宋简体" w:cs="宋体"/>
          <w:color w:val="000000"/>
          <w:kern w:val="0"/>
          <w:sz w:val="36"/>
          <w:szCs w:val="36"/>
        </w:rPr>
        <w:t>”赛项竞赛须知</w:t>
      </w:r>
    </w:p>
    <w:p>
      <w:pPr>
        <w:widowControl/>
        <w:spacing w:line="540" w:lineRule="exact"/>
        <w:ind w:firstLine="643" w:firstLineChars="200"/>
        <w:rPr>
          <w:rFonts w:ascii="仿宋" w:hAnsi="仿宋" w:eastAsia="仿宋" w:cs="宋体"/>
          <w:b/>
          <w:bCs/>
          <w:color w:val="000000"/>
          <w:kern w:val="0"/>
          <w:sz w:val="32"/>
          <w:szCs w:val="32"/>
        </w:rPr>
      </w:pPr>
      <w:r>
        <w:rPr>
          <w:rFonts w:ascii="仿宋" w:hAnsi="仿宋" w:eastAsia="仿宋" w:cs="宋体"/>
          <w:b/>
          <w:bCs/>
          <w:color w:val="000000"/>
          <w:kern w:val="0"/>
          <w:sz w:val="32"/>
          <w:szCs w:val="32"/>
        </w:rPr>
        <w:t xml:space="preserve"> </w:t>
      </w:r>
    </w:p>
    <w:p>
      <w:pPr>
        <w:spacing w:line="560" w:lineRule="exact"/>
        <w:ind w:firstLine="480" w:firstLineChars="200"/>
        <w:rPr>
          <w:rFonts w:ascii="仿宋_GB2312" w:eastAsia="仿宋_GB2312"/>
          <w:sz w:val="24"/>
          <w:szCs w:val="24"/>
        </w:rPr>
      </w:pPr>
      <w:r>
        <w:rPr>
          <w:rFonts w:hint="eastAsia" w:ascii="仿宋_GB2312" w:eastAsia="仿宋_GB2312"/>
          <w:sz w:val="24"/>
          <w:szCs w:val="24"/>
        </w:rPr>
        <w:t>一、参赛队须知</w:t>
      </w:r>
    </w:p>
    <w:p>
      <w:pPr>
        <w:spacing w:line="560" w:lineRule="exact"/>
        <w:ind w:firstLine="480" w:firstLineChars="200"/>
        <w:rPr>
          <w:rFonts w:ascii="仿宋_GB2312" w:eastAsia="仿宋_GB2312"/>
          <w:sz w:val="24"/>
          <w:szCs w:val="24"/>
        </w:rPr>
      </w:pPr>
      <w:r>
        <w:rPr>
          <w:rFonts w:hint="eastAsia" w:ascii="仿宋_GB2312" w:eastAsia="仿宋_GB2312"/>
          <w:sz w:val="24"/>
          <w:szCs w:val="24"/>
        </w:rPr>
        <w:t>（一）按大赛组委会要求准时参加领队会、抽签等会议，并认真传达、落实会议精神，确保参赛选手准时参加各项比赛。</w:t>
      </w:r>
    </w:p>
    <w:p>
      <w:pPr>
        <w:spacing w:line="560" w:lineRule="exact"/>
        <w:ind w:firstLine="480" w:firstLineChars="200"/>
        <w:rPr>
          <w:rFonts w:ascii="仿宋_GB2312" w:eastAsia="仿宋_GB2312"/>
          <w:sz w:val="24"/>
          <w:szCs w:val="24"/>
        </w:rPr>
      </w:pPr>
      <w:r>
        <w:rPr>
          <w:rFonts w:hint="eastAsia" w:ascii="仿宋_GB2312" w:eastAsia="仿宋_GB2312"/>
          <w:sz w:val="24"/>
          <w:szCs w:val="24"/>
        </w:rPr>
        <w:t>（二）熟悉竞赛流程，妥善管理本队人员的比赛期间生活及安全，与竞赛办公室相关工作小组联系，做好本队人员每天吃、住、行安排。</w:t>
      </w:r>
    </w:p>
    <w:p>
      <w:pPr>
        <w:spacing w:line="560" w:lineRule="exact"/>
        <w:ind w:firstLine="480" w:firstLineChars="200"/>
        <w:rPr>
          <w:rFonts w:ascii="仿宋_GB2312" w:eastAsia="仿宋_GB2312"/>
          <w:sz w:val="24"/>
          <w:szCs w:val="24"/>
        </w:rPr>
      </w:pPr>
      <w:r>
        <w:rPr>
          <w:rFonts w:hint="eastAsia" w:ascii="仿宋_GB2312" w:eastAsia="仿宋_GB2312"/>
          <w:sz w:val="24"/>
          <w:szCs w:val="24"/>
        </w:rPr>
        <w:t>（三）贯彻执行竞赛的各项规定，竞赛期间不得私自接触裁判。</w:t>
      </w:r>
    </w:p>
    <w:p>
      <w:pPr>
        <w:spacing w:line="560" w:lineRule="exact"/>
        <w:ind w:firstLine="480" w:firstLineChars="200"/>
        <w:rPr>
          <w:rFonts w:ascii="仿宋_GB2312" w:eastAsia="仿宋_GB2312"/>
          <w:sz w:val="24"/>
          <w:szCs w:val="24"/>
        </w:rPr>
      </w:pPr>
      <w:r>
        <w:rPr>
          <w:rFonts w:hint="eastAsia" w:ascii="仿宋_GB2312" w:eastAsia="仿宋_GB2312"/>
          <w:sz w:val="24"/>
          <w:szCs w:val="24"/>
        </w:rPr>
        <w:t>（四）参赛队对评判结果如有疑义，可以提出申诉。申诉须在竞赛结束后</w:t>
      </w:r>
      <w:r>
        <w:rPr>
          <w:rFonts w:ascii="仿宋_GB2312" w:eastAsia="仿宋_GB2312"/>
          <w:sz w:val="24"/>
          <w:szCs w:val="24"/>
        </w:rPr>
        <w:t>2</w:t>
      </w:r>
      <w:r>
        <w:rPr>
          <w:rFonts w:hint="eastAsia" w:ascii="仿宋_GB2312" w:eastAsia="仿宋_GB2312"/>
          <w:sz w:val="24"/>
          <w:szCs w:val="24"/>
        </w:rPr>
        <w:t>小时内书面提出，否则不予受理。</w:t>
      </w:r>
    </w:p>
    <w:p>
      <w:pPr>
        <w:spacing w:line="560" w:lineRule="exact"/>
        <w:ind w:firstLine="480" w:firstLineChars="200"/>
        <w:rPr>
          <w:rFonts w:ascii="仿宋_GB2312" w:eastAsia="仿宋_GB2312"/>
          <w:sz w:val="24"/>
          <w:szCs w:val="24"/>
        </w:rPr>
      </w:pPr>
      <w:r>
        <w:rPr>
          <w:rFonts w:hint="eastAsia" w:ascii="仿宋_GB2312" w:eastAsia="仿宋_GB2312"/>
          <w:sz w:val="24"/>
          <w:szCs w:val="24"/>
        </w:rPr>
        <w:t>（五）由队长参加抽签活动。</w:t>
      </w:r>
    </w:p>
    <w:p>
      <w:pPr>
        <w:spacing w:line="560" w:lineRule="exact"/>
        <w:ind w:firstLine="480" w:firstLineChars="200"/>
        <w:rPr>
          <w:rFonts w:ascii="仿宋_GB2312" w:eastAsia="仿宋_GB2312"/>
          <w:sz w:val="24"/>
          <w:szCs w:val="24"/>
        </w:rPr>
      </w:pPr>
      <w:r>
        <w:rPr>
          <w:rFonts w:hint="eastAsia" w:ascii="仿宋_GB2312" w:eastAsia="仿宋_GB2312"/>
          <w:sz w:val="24"/>
          <w:szCs w:val="24"/>
        </w:rPr>
        <w:t>（六）比赛分场次进行，每场连续</w:t>
      </w:r>
      <w:r>
        <w:rPr>
          <w:rFonts w:hint="eastAsia" w:ascii="仿宋_GB2312" w:eastAsia="仿宋_GB2312"/>
          <w:sz w:val="24"/>
          <w:szCs w:val="24"/>
          <w:lang w:val="en-US" w:eastAsia="zh-CN"/>
        </w:rPr>
        <w:t>3</w:t>
      </w:r>
      <w:r>
        <w:rPr>
          <w:rFonts w:hint="eastAsia" w:ascii="仿宋_GB2312" w:eastAsia="仿宋_GB2312"/>
          <w:sz w:val="24"/>
          <w:szCs w:val="24"/>
        </w:rPr>
        <w:t>小时，选手中途可以到指定休息区休息，但休息时间计入赛时。场次安排为上午</w:t>
      </w:r>
      <w:r>
        <w:rPr>
          <w:rFonts w:ascii="仿宋_GB2312" w:eastAsia="仿宋_GB2312"/>
          <w:sz w:val="24"/>
          <w:szCs w:val="24"/>
        </w:rPr>
        <w:t>8</w:t>
      </w:r>
      <w:r>
        <w:rPr>
          <w:rFonts w:hint="eastAsia" w:ascii="仿宋_GB2312" w:eastAsia="仿宋_GB2312"/>
          <w:sz w:val="24"/>
          <w:szCs w:val="24"/>
        </w:rPr>
        <w:t>：</w:t>
      </w:r>
      <w:r>
        <w:rPr>
          <w:rFonts w:hint="eastAsia" w:ascii="仿宋_GB2312" w:eastAsia="仿宋_GB2312"/>
          <w:sz w:val="24"/>
          <w:szCs w:val="24"/>
          <w:lang w:val="en-US" w:eastAsia="zh-CN"/>
        </w:rPr>
        <w:t>3</w:t>
      </w:r>
      <w:r>
        <w:rPr>
          <w:rFonts w:ascii="仿宋_GB2312" w:eastAsia="仿宋_GB2312"/>
          <w:sz w:val="24"/>
          <w:szCs w:val="24"/>
        </w:rPr>
        <w:t>0—</w:t>
      </w:r>
      <w:r>
        <w:rPr>
          <w:rFonts w:hint="eastAsia" w:ascii="仿宋_GB2312" w:eastAsia="仿宋_GB2312"/>
          <w:sz w:val="24"/>
          <w:szCs w:val="24"/>
          <w:lang w:val="en-US" w:eastAsia="zh-CN"/>
        </w:rPr>
        <w:t>11</w:t>
      </w:r>
      <w:r>
        <w:rPr>
          <w:rFonts w:hint="eastAsia" w:ascii="仿宋_GB2312" w:eastAsia="仿宋_GB2312"/>
          <w:sz w:val="24"/>
          <w:szCs w:val="24"/>
        </w:rPr>
        <w:t>：</w:t>
      </w:r>
      <w:r>
        <w:rPr>
          <w:rFonts w:hint="eastAsia" w:ascii="仿宋_GB2312" w:eastAsia="仿宋_GB2312"/>
          <w:sz w:val="24"/>
          <w:szCs w:val="24"/>
          <w:lang w:val="en-US" w:eastAsia="zh-CN"/>
        </w:rPr>
        <w:t>3</w:t>
      </w:r>
      <w:r>
        <w:rPr>
          <w:rFonts w:ascii="仿宋_GB2312" w:eastAsia="仿宋_GB2312"/>
          <w:sz w:val="24"/>
          <w:szCs w:val="24"/>
        </w:rPr>
        <w:t>0</w:t>
      </w:r>
      <w:r>
        <w:rPr>
          <w:rFonts w:hint="eastAsia" w:ascii="仿宋_GB2312" w:eastAsia="仿宋_GB2312"/>
          <w:sz w:val="24"/>
          <w:szCs w:val="24"/>
          <w:lang w:eastAsia="zh-CN"/>
        </w:rPr>
        <w:t>，</w:t>
      </w:r>
      <w:r>
        <w:rPr>
          <w:rFonts w:hint="eastAsia" w:ascii="仿宋_GB2312" w:eastAsia="仿宋_GB2312"/>
          <w:sz w:val="24"/>
          <w:szCs w:val="24"/>
        </w:rPr>
        <w:t>参赛队抽签决定参加参赛场次。</w:t>
      </w:r>
    </w:p>
    <w:p>
      <w:pPr>
        <w:spacing w:line="560" w:lineRule="exact"/>
        <w:ind w:firstLine="480" w:firstLineChars="200"/>
        <w:rPr>
          <w:rFonts w:ascii="仿宋_GB2312" w:eastAsia="仿宋_GB2312"/>
          <w:sz w:val="24"/>
          <w:szCs w:val="24"/>
        </w:rPr>
      </w:pPr>
      <w:r>
        <w:rPr>
          <w:rFonts w:hint="eastAsia" w:ascii="仿宋_GB2312" w:eastAsia="仿宋_GB2312"/>
          <w:sz w:val="24"/>
          <w:szCs w:val="24"/>
        </w:rPr>
        <w:t>二、竞赛选手须知</w:t>
      </w:r>
    </w:p>
    <w:p>
      <w:pPr>
        <w:spacing w:line="560" w:lineRule="exact"/>
        <w:ind w:firstLine="480" w:firstLineChars="200"/>
        <w:rPr>
          <w:rFonts w:ascii="仿宋_GB2312" w:eastAsia="仿宋_GB2312"/>
          <w:sz w:val="24"/>
          <w:szCs w:val="24"/>
        </w:rPr>
      </w:pPr>
      <w:r>
        <w:rPr>
          <w:rFonts w:hint="eastAsia" w:ascii="仿宋_GB2312" w:eastAsia="仿宋_GB2312"/>
          <w:sz w:val="24"/>
          <w:szCs w:val="24"/>
        </w:rPr>
        <w:t>（一）参赛选手须认真如实填写报名表内容，弄虚作假者，将取消比赛资格和竞赛成绩。</w:t>
      </w:r>
    </w:p>
    <w:p>
      <w:pPr>
        <w:spacing w:line="560" w:lineRule="exact"/>
        <w:ind w:firstLine="480" w:firstLineChars="200"/>
        <w:rPr>
          <w:rFonts w:ascii="仿宋_GB2312" w:eastAsia="仿宋_GB2312"/>
          <w:sz w:val="24"/>
          <w:szCs w:val="24"/>
        </w:rPr>
      </w:pPr>
      <w:r>
        <w:rPr>
          <w:rFonts w:hint="eastAsia" w:ascii="仿宋_GB2312" w:eastAsia="仿宋_GB2312"/>
          <w:sz w:val="24"/>
          <w:szCs w:val="24"/>
        </w:rPr>
        <w:t>（二）参赛选手凭身份证、学生证和选手报名表参加竞赛及相关活动，并按照赛程安排和规定时间前往指定地点。</w:t>
      </w:r>
    </w:p>
    <w:p>
      <w:pPr>
        <w:spacing w:line="560" w:lineRule="exact"/>
        <w:ind w:firstLine="480" w:firstLineChars="200"/>
        <w:rPr>
          <w:rFonts w:ascii="仿宋_GB2312" w:eastAsia="仿宋_GB2312"/>
          <w:sz w:val="24"/>
          <w:szCs w:val="24"/>
        </w:rPr>
      </w:pPr>
      <w:r>
        <w:rPr>
          <w:rFonts w:hint="eastAsia" w:ascii="仿宋_GB2312" w:eastAsia="仿宋_GB2312"/>
          <w:sz w:val="24"/>
          <w:szCs w:val="24"/>
        </w:rPr>
        <w:t>（三）参赛选手应按大赛统一安排提前熟悉赛场。</w:t>
      </w:r>
    </w:p>
    <w:p>
      <w:pPr>
        <w:spacing w:line="560" w:lineRule="exact"/>
        <w:ind w:firstLine="480" w:firstLineChars="200"/>
        <w:rPr>
          <w:rFonts w:ascii="仿宋_GB2312" w:eastAsia="仿宋_GB2312"/>
          <w:sz w:val="24"/>
          <w:szCs w:val="24"/>
        </w:rPr>
      </w:pPr>
      <w:r>
        <w:rPr>
          <w:rFonts w:hint="eastAsia" w:ascii="仿宋_GB2312" w:eastAsia="仿宋_GB2312"/>
          <w:sz w:val="24"/>
          <w:szCs w:val="24"/>
        </w:rPr>
        <w:t>（四）大赛统一提供相关竞赛软件和参考资料；每个参赛队须自备服务器主机和双绞线制作、测试工具（网线钳和网线测试仪），服务器主机、双绞线制作、测试工具（网线钳和网线测试仪）各一件由参赛选手带入赛场，其它硬件设备由大赛统一提供；大赛提供答题用笔和草稿纸。</w:t>
      </w:r>
    </w:p>
    <w:p>
      <w:pPr>
        <w:spacing w:line="560" w:lineRule="exact"/>
        <w:ind w:firstLine="480" w:firstLineChars="200"/>
        <w:rPr>
          <w:rFonts w:ascii="仿宋_GB2312" w:eastAsia="仿宋_GB2312"/>
          <w:sz w:val="24"/>
          <w:szCs w:val="24"/>
        </w:rPr>
      </w:pPr>
      <w:r>
        <w:rPr>
          <w:rFonts w:hint="eastAsia" w:ascii="仿宋_GB2312" w:eastAsia="仿宋_GB2312"/>
          <w:sz w:val="24"/>
          <w:szCs w:val="24"/>
        </w:rPr>
        <w:t>（五）参赛选手不得携带参考资料、通信设备、存储设备、电子工具等物品进入赛场，违反者按作弊处理。</w:t>
      </w:r>
    </w:p>
    <w:p>
      <w:pPr>
        <w:spacing w:line="560" w:lineRule="exact"/>
        <w:ind w:firstLine="480" w:firstLineChars="200"/>
        <w:rPr>
          <w:rFonts w:ascii="仿宋_GB2312" w:eastAsia="仿宋_GB2312"/>
          <w:sz w:val="24"/>
          <w:szCs w:val="24"/>
        </w:rPr>
      </w:pPr>
      <w:r>
        <w:rPr>
          <w:rFonts w:hint="eastAsia" w:ascii="仿宋_GB2312" w:eastAsia="仿宋_GB2312"/>
          <w:sz w:val="24"/>
          <w:szCs w:val="24"/>
        </w:rPr>
        <w:t>（六）参赛选手严格按照规定时间进入竞赛场地，对现场条件进行确认，按统一指令开始竞赛。</w:t>
      </w:r>
    </w:p>
    <w:p>
      <w:pPr>
        <w:spacing w:line="560" w:lineRule="exact"/>
        <w:ind w:firstLine="480" w:firstLineChars="200"/>
        <w:rPr>
          <w:rFonts w:ascii="仿宋_GB2312" w:eastAsia="仿宋_GB2312"/>
          <w:sz w:val="24"/>
          <w:szCs w:val="24"/>
        </w:rPr>
      </w:pPr>
      <w:r>
        <w:rPr>
          <w:rFonts w:hint="eastAsia" w:ascii="仿宋_GB2312" w:eastAsia="仿宋_GB2312"/>
          <w:sz w:val="24"/>
          <w:szCs w:val="24"/>
        </w:rPr>
        <w:t>（七）开赛</w:t>
      </w:r>
      <w:r>
        <w:rPr>
          <w:rFonts w:ascii="仿宋_GB2312" w:eastAsia="仿宋_GB2312"/>
          <w:sz w:val="24"/>
          <w:szCs w:val="24"/>
        </w:rPr>
        <w:t>15</w:t>
      </w:r>
      <w:r>
        <w:rPr>
          <w:rFonts w:hint="eastAsia" w:ascii="仿宋_GB2312" w:eastAsia="仿宋_GB2312"/>
          <w:sz w:val="24"/>
          <w:szCs w:val="24"/>
        </w:rPr>
        <w:t>分钟后，参赛选手如仍未进入赛场，按弃权处理。</w:t>
      </w:r>
    </w:p>
    <w:p>
      <w:pPr>
        <w:spacing w:line="560" w:lineRule="exact"/>
        <w:ind w:firstLine="480" w:firstLineChars="200"/>
        <w:rPr>
          <w:rFonts w:ascii="仿宋_GB2312" w:eastAsia="仿宋_GB2312"/>
          <w:sz w:val="24"/>
          <w:szCs w:val="24"/>
        </w:rPr>
      </w:pPr>
      <w:r>
        <w:rPr>
          <w:rFonts w:hint="eastAsia" w:ascii="仿宋_GB2312" w:eastAsia="仿宋_GB2312"/>
          <w:sz w:val="24"/>
          <w:szCs w:val="24"/>
        </w:rPr>
        <w:t>（八）竞赛参考资料在竞赛前植入计算机，赛题以任务书的形式发放。参赛选手须按照竞赛任务书的要求完成竞赛任务，并将竞赛相关文档按要求上传到指定的设备并拷贝到</w:t>
      </w:r>
      <w:r>
        <w:rPr>
          <w:rFonts w:ascii="仿宋_GB2312" w:eastAsia="仿宋_GB2312"/>
          <w:sz w:val="24"/>
          <w:szCs w:val="24"/>
        </w:rPr>
        <w:t>U</w:t>
      </w:r>
      <w:r>
        <w:rPr>
          <w:rFonts w:hint="eastAsia" w:ascii="仿宋_GB2312" w:eastAsia="仿宋_GB2312"/>
          <w:sz w:val="24"/>
          <w:szCs w:val="24"/>
        </w:rPr>
        <w:t>盘上。</w:t>
      </w:r>
    </w:p>
    <w:p>
      <w:pPr>
        <w:spacing w:line="560" w:lineRule="exact"/>
        <w:ind w:firstLine="480" w:firstLineChars="200"/>
        <w:rPr>
          <w:rFonts w:ascii="仿宋_GB2312" w:eastAsia="仿宋_GB2312"/>
          <w:sz w:val="24"/>
          <w:szCs w:val="24"/>
        </w:rPr>
      </w:pPr>
      <w:r>
        <w:rPr>
          <w:rFonts w:hint="eastAsia" w:ascii="仿宋_GB2312" w:eastAsia="仿宋_GB2312"/>
          <w:sz w:val="24"/>
          <w:szCs w:val="24"/>
        </w:rPr>
        <w:t>（九）参赛选手可提前提交竞赛结果，但不允许提前离场。</w:t>
      </w:r>
    </w:p>
    <w:p>
      <w:pPr>
        <w:spacing w:line="560" w:lineRule="exact"/>
        <w:ind w:firstLine="480" w:firstLineChars="200"/>
        <w:rPr>
          <w:rFonts w:ascii="仿宋_GB2312" w:eastAsia="仿宋_GB2312"/>
          <w:sz w:val="24"/>
          <w:szCs w:val="24"/>
        </w:rPr>
      </w:pPr>
      <w:r>
        <w:rPr>
          <w:rFonts w:hint="eastAsia" w:ascii="仿宋_GB2312" w:eastAsia="仿宋_GB2312"/>
          <w:sz w:val="24"/>
          <w:szCs w:val="24"/>
        </w:rPr>
        <w:t>（十）参赛选手提交竞赛结果须按照任务书要求进行，提交后应检查提交是否成功和齐全，提交后须在《试卷提交情况确认表》上签名确认。</w:t>
      </w:r>
    </w:p>
    <w:p>
      <w:pPr>
        <w:spacing w:line="560" w:lineRule="exact"/>
        <w:ind w:firstLine="480" w:firstLineChars="200"/>
        <w:rPr>
          <w:rFonts w:ascii="仿宋_GB2312" w:eastAsia="仿宋_GB2312"/>
          <w:sz w:val="24"/>
          <w:szCs w:val="24"/>
        </w:rPr>
      </w:pPr>
      <w:r>
        <w:rPr>
          <w:rFonts w:hint="eastAsia" w:ascii="仿宋_GB2312" w:eastAsia="仿宋_GB2312"/>
          <w:sz w:val="24"/>
          <w:szCs w:val="24"/>
        </w:rPr>
        <w:t>（十一）参赛选手在竞赛结果上只填写参赛队编码，禁止做任何与竞赛试题无关的标记，否则取消奖项评比资格。</w:t>
      </w:r>
    </w:p>
    <w:p>
      <w:pPr>
        <w:spacing w:line="560" w:lineRule="exact"/>
        <w:ind w:firstLine="480" w:firstLineChars="200"/>
        <w:rPr>
          <w:rFonts w:ascii="仿宋_GB2312" w:eastAsia="仿宋_GB2312"/>
          <w:sz w:val="24"/>
          <w:szCs w:val="24"/>
        </w:rPr>
      </w:pPr>
      <w:r>
        <w:rPr>
          <w:rFonts w:hint="eastAsia" w:ascii="仿宋_GB2312" w:eastAsia="仿宋_GB2312"/>
          <w:sz w:val="24"/>
          <w:szCs w:val="24"/>
        </w:rPr>
        <w:t>（十二）裁判宣布竞赛时间到，选手须立即停止操作，否则按违纪处理，取消奖项评比资格。若提前提交竞赛结果，应举手示意，由监考人员记录比赛完成时间，结束竞赛后不得再进行任何答卷或操作。选手一律按大赛统一时间离场。</w:t>
      </w:r>
    </w:p>
    <w:p>
      <w:pPr>
        <w:spacing w:line="560" w:lineRule="exact"/>
        <w:ind w:firstLine="480" w:firstLineChars="200"/>
        <w:rPr>
          <w:rFonts w:ascii="仿宋_GB2312" w:eastAsia="仿宋_GB2312"/>
          <w:sz w:val="24"/>
          <w:szCs w:val="24"/>
        </w:rPr>
      </w:pPr>
      <w:r>
        <w:rPr>
          <w:rFonts w:hint="eastAsia" w:ascii="仿宋_GB2312" w:eastAsia="仿宋_GB2312"/>
          <w:sz w:val="24"/>
          <w:szCs w:val="24"/>
        </w:rPr>
        <w:t>（十三）选手的饮食、如厕及中途休息时间均计算在比赛时间内。</w:t>
      </w:r>
    </w:p>
    <w:p>
      <w:pPr>
        <w:spacing w:line="560" w:lineRule="exact"/>
        <w:ind w:firstLine="480" w:firstLineChars="200"/>
        <w:rPr>
          <w:rFonts w:ascii="仿宋_GB2312" w:eastAsia="仿宋_GB2312"/>
          <w:sz w:val="24"/>
          <w:szCs w:val="24"/>
        </w:rPr>
      </w:pPr>
      <w:r>
        <w:rPr>
          <w:rFonts w:hint="eastAsia" w:ascii="仿宋_GB2312" w:eastAsia="仿宋_GB2312"/>
          <w:sz w:val="24"/>
          <w:szCs w:val="24"/>
        </w:rPr>
        <w:t>（十四）参赛选手如遇到由于个人原因或其他原因造成设备断电，应第一时间告知裁判，由裁判视具体情况做出裁决，并记录。否则将不予受理相关申诉。</w:t>
      </w:r>
    </w:p>
    <w:p>
      <w:pPr>
        <w:spacing w:line="560" w:lineRule="exact"/>
        <w:ind w:firstLine="480" w:firstLineChars="200"/>
        <w:rPr>
          <w:rFonts w:ascii="仿宋_GB2312" w:eastAsia="仿宋_GB2312"/>
          <w:sz w:val="24"/>
          <w:szCs w:val="24"/>
        </w:rPr>
      </w:pPr>
      <w:r>
        <w:rPr>
          <w:rFonts w:hint="eastAsia" w:ascii="仿宋_GB2312" w:eastAsia="仿宋_GB2312"/>
          <w:sz w:val="24"/>
          <w:szCs w:val="24"/>
        </w:rPr>
        <w:t>（十五）参赛选手应严格遵守操作规程，确保人身及设备安全。设备出现故障时，应举手示意，由裁判视具体情况做出裁决。如因选手个人原因出现安全事件或设备故障，未造成严重后果的，按照相关规定扣减分数；造成严重后果的，由主裁判裁定其竞赛结束。非选手个人原因出现的安全事件或设备故障，由主裁判做出裁决，可视具体情况给选手补足排除故障耗费时间。</w:t>
      </w:r>
    </w:p>
    <w:p>
      <w:pPr>
        <w:spacing w:line="560" w:lineRule="exact"/>
        <w:ind w:firstLine="480" w:firstLineChars="200"/>
        <w:rPr>
          <w:rFonts w:ascii="仿宋_GB2312" w:eastAsia="仿宋_GB2312"/>
          <w:sz w:val="24"/>
          <w:szCs w:val="24"/>
        </w:rPr>
      </w:pPr>
      <w:r>
        <w:rPr>
          <w:rFonts w:hint="eastAsia" w:ascii="仿宋_GB2312" w:eastAsia="仿宋_GB2312"/>
          <w:sz w:val="24"/>
          <w:szCs w:val="24"/>
        </w:rPr>
        <w:t>（十六）参赛选手不得将任务书及草稿纸带出赛场，违反者按违纪处理，取消奖项评比资格。</w:t>
      </w:r>
    </w:p>
    <w:p>
      <w:pPr>
        <w:spacing w:line="560" w:lineRule="exact"/>
        <w:ind w:firstLine="480" w:firstLineChars="200"/>
        <w:rPr>
          <w:rFonts w:ascii="仿宋_GB2312" w:eastAsia="仿宋_GB2312"/>
          <w:sz w:val="24"/>
          <w:szCs w:val="24"/>
        </w:rPr>
      </w:pPr>
      <w:r>
        <w:rPr>
          <w:rFonts w:hint="eastAsia" w:ascii="仿宋_GB2312" w:eastAsia="仿宋_GB2312"/>
          <w:sz w:val="24"/>
          <w:szCs w:val="24"/>
        </w:rPr>
        <w:t>（十七）每场竞赛结束后，所有设备不允许关机。</w:t>
      </w:r>
    </w:p>
    <w:p>
      <w:pPr>
        <w:spacing w:line="560" w:lineRule="exact"/>
        <w:ind w:firstLine="480" w:firstLineChars="200"/>
        <w:rPr>
          <w:rFonts w:ascii="仿宋_GB2312" w:eastAsia="仿宋_GB2312"/>
          <w:sz w:val="24"/>
          <w:szCs w:val="24"/>
        </w:rPr>
      </w:pPr>
      <w:r>
        <w:rPr>
          <w:rFonts w:hint="eastAsia" w:ascii="仿宋_GB2312" w:eastAsia="仿宋_GB2312"/>
          <w:sz w:val="24"/>
          <w:szCs w:val="24"/>
        </w:rPr>
        <w:t>（十八）参赛选手应严格遵守赛场规则，服从裁判，文明竞赛。有作弊行为的，取消比赛资格和综合奖评奖资格，该项成绩为</w:t>
      </w:r>
      <w:r>
        <w:rPr>
          <w:rFonts w:ascii="仿宋_GB2312" w:eastAsia="仿宋_GB2312"/>
          <w:sz w:val="24"/>
          <w:szCs w:val="24"/>
        </w:rPr>
        <w:t>0</w:t>
      </w:r>
      <w:r>
        <w:rPr>
          <w:rFonts w:hint="eastAsia" w:ascii="仿宋_GB2312" w:eastAsia="仿宋_GB2312"/>
          <w:sz w:val="24"/>
          <w:szCs w:val="24"/>
        </w:rPr>
        <w:t>分；如有不服从裁判及监考、扰乱赛场秩序等不文明行为，按照相关规定扣减分数，情节严重的取消比赛资格和竞赛成绩。</w:t>
      </w:r>
    </w:p>
    <w:p>
      <w:pPr>
        <w:spacing w:line="560" w:lineRule="exact"/>
        <w:ind w:firstLine="480" w:firstLineChars="200"/>
        <w:rPr>
          <w:rFonts w:ascii="仿宋_GB2312" w:eastAsia="仿宋_GB2312"/>
          <w:sz w:val="24"/>
          <w:szCs w:val="24"/>
        </w:rPr>
      </w:pPr>
      <w:r>
        <w:rPr>
          <w:rFonts w:hint="eastAsia" w:ascii="仿宋_GB2312" w:eastAsia="仿宋_GB2312"/>
          <w:sz w:val="24"/>
          <w:szCs w:val="24"/>
        </w:rPr>
        <w:t>（十九）参赛选手提交竞赛结果后，须等待工作人员对竞赛工具及设备进行清点，如工具、设备有损坏的，须有实物存在，因选手违规操作等个人原因造成设备损坏后果严重的，视具体情况由参赛队赔偿；工具、设备丢失的，参赛队照价赔偿。</w:t>
      </w:r>
    </w:p>
    <w:p>
      <w:pPr>
        <w:spacing w:line="560" w:lineRule="exact"/>
        <w:ind w:firstLine="480" w:firstLineChars="200"/>
        <w:rPr>
          <w:rFonts w:ascii="仿宋_GB2312" w:eastAsia="仿宋_GB2312"/>
          <w:sz w:val="24"/>
          <w:szCs w:val="24"/>
        </w:rPr>
      </w:pPr>
      <w:r>
        <w:rPr>
          <w:rFonts w:hint="eastAsia" w:ascii="仿宋_GB2312" w:eastAsia="仿宋_GB2312"/>
          <w:sz w:val="24"/>
          <w:szCs w:val="24"/>
        </w:rPr>
        <w:t>三、赛场管理须知</w:t>
      </w:r>
      <w:r>
        <w:rPr>
          <w:rFonts w:eastAsia="仿宋_GB2312"/>
          <w:sz w:val="24"/>
          <w:szCs w:val="24"/>
        </w:rPr>
        <w:t xml:space="preserve">  </w:t>
      </w:r>
      <w:r>
        <w:rPr>
          <w:rFonts w:ascii="仿宋_GB2312" w:eastAsia="仿宋_GB2312"/>
          <w:sz w:val="24"/>
          <w:szCs w:val="24"/>
        </w:rPr>
        <w:t xml:space="preserve">  </w:t>
      </w:r>
    </w:p>
    <w:p>
      <w:pPr>
        <w:spacing w:line="560" w:lineRule="exact"/>
        <w:ind w:firstLine="600" w:firstLineChars="250"/>
        <w:rPr>
          <w:rFonts w:ascii="仿宋_GB2312" w:eastAsia="仿宋_GB2312"/>
          <w:sz w:val="24"/>
          <w:szCs w:val="24"/>
        </w:rPr>
      </w:pPr>
      <w:r>
        <w:rPr>
          <w:rFonts w:hint="eastAsia" w:ascii="仿宋_GB2312" w:eastAsia="仿宋_GB2312"/>
          <w:sz w:val="24"/>
          <w:szCs w:val="24"/>
        </w:rPr>
        <w:t>场地管理由承办校全权负责，符合竞赛要求的各项指标。</w:t>
      </w:r>
    </w:p>
    <w:p>
      <w:pPr>
        <w:spacing w:line="560" w:lineRule="exact"/>
        <w:ind w:firstLine="480" w:firstLineChars="200"/>
        <w:rPr>
          <w:rFonts w:ascii="仿宋_GB2312" w:eastAsia="仿宋_GB2312"/>
          <w:sz w:val="24"/>
          <w:szCs w:val="24"/>
        </w:rPr>
      </w:pPr>
      <w:r>
        <w:rPr>
          <w:rFonts w:hint="eastAsia" w:ascii="仿宋_GB2312" w:eastAsia="仿宋_GB2312"/>
          <w:sz w:val="24"/>
          <w:szCs w:val="24"/>
        </w:rPr>
        <w:t>（一）赛场主通道符合紧急疏散要求。采光、照明、通风和控温良好，环境温度、湿度符合设备使用规定。</w:t>
      </w:r>
    </w:p>
    <w:p>
      <w:pPr>
        <w:spacing w:line="560" w:lineRule="exact"/>
        <w:ind w:firstLine="480" w:firstLineChars="200"/>
        <w:rPr>
          <w:rFonts w:ascii="仿宋_GB2312" w:eastAsia="仿宋_GB2312"/>
          <w:sz w:val="24"/>
          <w:szCs w:val="24"/>
        </w:rPr>
      </w:pPr>
      <w:r>
        <w:rPr>
          <w:rFonts w:hint="eastAsia" w:ascii="仿宋_GB2312" w:eastAsia="仿宋_GB2312"/>
          <w:sz w:val="24"/>
          <w:szCs w:val="24"/>
        </w:rPr>
        <w:t>（二）企业提供技术支持，如遇设备故障，由技术人员及时更换备机，保证竞赛正常进行。</w:t>
      </w:r>
    </w:p>
    <w:p>
      <w:pPr>
        <w:spacing w:line="560" w:lineRule="exact"/>
        <w:ind w:firstLine="480" w:firstLineChars="200"/>
        <w:rPr>
          <w:rFonts w:ascii="仿宋_GB2312" w:eastAsia="仿宋_GB2312"/>
          <w:sz w:val="24"/>
          <w:szCs w:val="24"/>
        </w:rPr>
      </w:pPr>
      <w:r>
        <w:rPr>
          <w:rFonts w:hint="eastAsia" w:ascii="仿宋_GB2312" w:eastAsia="仿宋_GB2312"/>
          <w:sz w:val="24"/>
          <w:szCs w:val="24"/>
        </w:rPr>
        <w:t>（三）现场所有工作人员必须佩戴胸卡上岗，各负其责。</w:t>
      </w:r>
    </w:p>
    <w:p>
      <w:pPr>
        <w:spacing w:line="560" w:lineRule="exact"/>
        <w:ind w:firstLine="480" w:firstLineChars="200"/>
        <w:rPr>
          <w:rFonts w:ascii="仿宋_GB2312" w:eastAsia="仿宋_GB2312"/>
          <w:sz w:val="24"/>
          <w:szCs w:val="24"/>
        </w:rPr>
      </w:pPr>
      <w:r>
        <w:rPr>
          <w:rFonts w:hint="eastAsia" w:ascii="仿宋_GB2312" w:eastAsia="仿宋_GB2312"/>
          <w:sz w:val="24"/>
          <w:szCs w:val="24"/>
        </w:rPr>
        <w:t>四、赛场纪律</w:t>
      </w:r>
    </w:p>
    <w:p>
      <w:pPr>
        <w:spacing w:line="560" w:lineRule="exact"/>
        <w:ind w:firstLine="480" w:firstLineChars="200"/>
        <w:rPr>
          <w:rFonts w:ascii="仿宋_GB2312" w:eastAsia="仿宋_GB2312"/>
          <w:sz w:val="24"/>
          <w:szCs w:val="24"/>
        </w:rPr>
      </w:pPr>
      <w:r>
        <w:rPr>
          <w:rFonts w:hint="eastAsia" w:ascii="仿宋_GB2312" w:eastAsia="仿宋_GB2312"/>
          <w:sz w:val="24"/>
          <w:szCs w:val="24"/>
        </w:rPr>
        <w:t>（一）选手须遵守相关规定文明竞赛。如遇违规，按相关规定处理。</w:t>
      </w:r>
    </w:p>
    <w:p>
      <w:pPr>
        <w:spacing w:line="560" w:lineRule="exact"/>
        <w:ind w:firstLine="480" w:firstLineChars="200"/>
        <w:rPr>
          <w:rFonts w:ascii="仿宋_GB2312" w:eastAsia="仿宋_GB2312"/>
          <w:sz w:val="24"/>
          <w:szCs w:val="24"/>
        </w:rPr>
      </w:pPr>
      <w:r>
        <w:rPr>
          <w:rFonts w:hint="eastAsia" w:ascii="仿宋_GB2312" w:eastAsia="仿宋_GB2312"/>
          <w:sz w:val="24"/>
          <w:szCs w:val="24"/>
        </w:rPr>
        <w:t>（二）指导教师应按指导教师须知，在竞赛规定的时间和场地活动。</w:t>
      </w:r>
    </w:p>
    <w:p>
      <w:pPr>
        <w:spacing w:line="560" w:lineRule="exact"/>
        <w:ind w:firstLine="480" w:firstLineChars="200"/>
        <w:rPr>
          <w:rFonts w:ascii="仿宋_GB2312" w:eastAsia="仿宋_GB2312"/>
          <w:sz w:val="24"/>
          <w:szCs w:val="24"/>
        </w:rPr>
      </w:pPr>
      <w:r>
        <w:rPr>
          <w:rFonts w:hint="eastAsia" w:ascii="仿宋_GB2312" w:eastAsia="仿宋_GB2312"/>
          <w:sz w:val="24"/>
          <w:szCs w:val="24"/>
        </w:rPr>
        <w:t>（三）裁判人员应遵循竞赛裁判工作标准执裁。</w:t>
      </w:r>
    </w:p>
    <w:p>
      <w:pPr>
        <w:spacing w:line="560" w:lineRule="exact"/>
        <w:ind w:firstLine="480" w:firstLineChars="200"/>
        <w:rPr>
          <w:rFonts w:ascii="仿宋_GB2312" w:eastAsia="仿宋_GB2312"/>
          <w:sz w:val="24"/>
          <w:szCs w:val="24"/>
        </w:rPr>
      </w:pPr>
      <w:r>
        <w:rPr>
          <w:rFonts w:hint="eastAsia" w:ascii="仿宋_GB2312" w:eastAsia="仿宋_GB2312"/>
          <w:sz w:val="24"/>
          <w:szCs w:val="24"/>
        </w:rPr>
        <w:t>符合下列情形之一的参赛队，经裁判组裁定后中止其竞赛：</w:t>
      </w:r>
    </w:p>
    <w:p>
      <w:pPr>
        <w:spacing w:line="560" w:lineRule="exact"/>
        <w:ind w:firstLine="480" w:firstLineChars="200"/>
        <w:rPr>
          <w:rFonts w:ascii="仿宋_GB2312" w:eastAsia="仿宋_GB2312"/>
          <w:sz w:val="24"/>
          <w:szCs w:val="24"/>
        </w:rPr>
      </w:pPr>
      <w:r>
        <w:rPr>
          <w:rFonts w:ascii="仿宋_GB2312" w:eastAsia="仿宋_GB2312"/>
          <w:sz w:val="24"/>
          <w:szCs w:val="24"/>
        </w:rPr>
        <w:t>1.</w:t>
      </w:r>
      <w:r>
        <w:rPr>
          <w:rFonts w:hint="eastAsia" w:ascii="仿宋_GB2312" w:eastAsia="仿宋_GB2312"/>
          <w:sz w:val="24"/>
          <w:szCs w:val="24"/>
        </w:rPr>
        <w:t>不服从裁判、扰乱赛场秩序、干扰其他参赛队比赛情况，裁判组应提出警告。警告次数累计达二次，或二次警告后无效，或情节特别严重，造成竞赛中止的，由裁判长裁定后，中止比赛，并取消比赛资格和竞赛成绩。</w:t>
      </w:r>
    </w:p>
    <w:p>
      <w:pPr>
        <w:spacing w:line="560" w:lineRule="exact"/>
        <w:ind w:firstLine="480" w:firstLineChars="200"/>
        <w:rPr>
          <w:rFonts w:ascii="仿宋_GB2312" w:eastAsia="仿宋_GB2312"/>
          <w:sz w:val="24"/>
          <w:szCs w:val="24"/>
        </w:rPr>
      </w:pPr>
      <w:r>
        <w:rPr>
          <w:rFonts w:ascii="仿宋_GB2312" w:eastAsia="仿宋_GB2312"/>
          <w:sz w:val="24"/>
          <w:szCs w:val="24"/>
        </w:rPr>
        <w:t>2.</w:t>
      </w:r>
      <w:r>
        <w:rPr>
          <w:rFonts w:hint="eastAsia" w:ascii="仿宋_GB2312" w:eastAsia="仿宋_GB2312"/>
          <w:sz w:val="24"/>
          <w:szCs w:val="24"/>
        </w:rPr>
        <w:t>竞赛过程中，由于选手技能不熟练或疏忽大意造成计算机、设备等严重损坏，由裁判组裁定其竞赛结束，保留竞赛资格，累计其有效竞赛成绩。</w:t>
      </w:r>
    </w:p>
    <w:p>
      <w:pPr>
        <w:spacing w:line="560" w:lineRule="exact"/>
        <w:ind w:firstLine="480" w:firstLineChars="200"/>
        <w:rPr>
          <w:rFonts w:ascii="仿宋_GB2312" w:eastAsia="仿宋_GB2312"/>
          <w:sz w:val="32"/>
          <w:szCs w:val="32"/>
        </w:rPr>
      </w:pPr>
      <w:r>
        <w:rPr>
          <w:rFonts w:ascii="仿宋_GB2312" w:eastAsia="仿宋_GB2312"/>
          <w:sz w:val="24"/>
          <w:szCs w:val="24"/>
        </w:rPr>
        <w:t>3.</w:t>
      </w:r>
      <w:r>
        <w:rPr>
          <w:rFonts w:hint="eastAsia" w:ascii="仿宋_GB2312" w:eastAsia="仿宋_GB2312"/>
          <w:sz w:val="24"/>
          <w:szCs w:val="24"/>
        </w:rPr>
        <w:t>竞赛过程中，产生重大安全事故、或有产生重大安全事故隐患，经裁判提示没有反应的，裁判员可暂停其竞赛，由裁判组裁定其竞赛结束，保留竞赛资格和有效竞赛成绩。</w:t>
      </w:r>
    </w:p>
    <w:p>
      <w:pPr>
        <w:spacing w:line="460" w:lineRule="exact"/>
        <w:ind w:right="600" w:firstLine="482" w:firstLineChars="200"/>
        <w:jc w:val="right"/>
        <w:rPr>
          <w:rFonts w:ascii="仿宋_GB2312" w:eastAsia="仿宋_GB2312"/>
          <w:b/>
          <w:sz w:val="24"/>
        </w:rPr>
      </w:pPr>
    </w:p>
    <w:p>
      <w:pPr>
        <w:spacing w:line="460" w:lineRule="exact"/>
        <w:ind w:right="600" w:firstLine="482" w:firstLineChars="200"/>
        <w:jc w:val="right"/>
        <w:rPr>
          <w:rFonts w:ascii="仿宋_GB2312" w:eastAsia="仿宋_GB2312"/>
          <w:b/>
          <w:bCs/>
          <w:sz w:val="24"/>
        </w:rPr>
      </w:pPr>
      <w:r>
        <w:rPr>
          <w:rFonts w:hint="eastAsia" w:ascii="仿宋_GB2312" w:eastAsia="仿宋_GB2312"/>
          <w:b/>
          <w:sz w:val="24"/>
        </w:rPr>
        <w:t>20</w:t>
      </w:r>
      <w:r>
        <w:rPr>
          <w:rFonts w:hint="eastAsia" w:ascii="仿宋_GB2312" w:eastAsia="仿宋_GB2312"/>
          <w:b/>
          <w:sz w:val="24"/>
          <w:lang w:val="en-US" w:eastAsia="zh-CN"/>
        </w:rPr>
        <w:t>23</w:t>
      </w:r>
      <w:r>
        <w:rPr>
          <w:rFonts w:hint="eastAsia" w:ascii="仿宋_GB2312" w:eastAsia="仿宋_GB2312"/>
          <w:b/>
          <w:sz w:val="24"/>
        </w:rPr>
        <w:t>年池州职业技术学院</w:t>
      </w:r>
      <w:r>
        <w:rPr>
          <w:rFonts w:hint="eastAsia" w:ascii="仿宋_GB2312" w:eastAsia="仿宋_GB2312"/>
          <w:b/>
          <w:bCs/>
          <w:sz w:val="24"/>
        </w:rPr>
        <w:t>技能大赛</w:t>
      </w:r>
    </w:p>
    <w:p>
      <w:pPr>
        <w:spacing w:line="440" w:lineRule="exact"/>
        <w:jc w:val="center"/>
        <w:rPr>
          <w:sz w:val="24"/>
          <w:szCs w:val="24"/>
        </w:rPr>
      </w:pPr>
      <w:r>
        <w:rPr>
          <w:rFonts w:hint="eastAsia" w:ascii="仿宋_GB2312" w:eastAsia="仿宋_GB2312"/>
          <w:b/>
          <w:bCs/>
          <w:sz w:val="24"/>
        </w:rPr>
        <w:t xml:space="preserve">                             电子信息与传媒系网络筹备组</w:t>
      </w:r>
    </w:p>
    <w:p>
      <w:pPr>
        <w:widowControl/>
        <w:jc w:val="right"/>
        <w:rPr>
          <w:rFonts w:ascii="仿宋" w:hAnsi="仿宋" w:eastAsia="仿宋" w:cs="Arial"/>
          <w:color w:val="000000"/>
          <w:kern w:val="0"/>
          <w:sz w:val="24"/>
          <w:szCs w:val="24"/>
        </w:rPr>
      </w:pPr>
      <w:r>
        <w:rPr>
          <w:rFonts w:ascii="仿宋" w:hAnsi="仿宋" w:eastAsia="仿宋" w:cs="Arial"/>
          <w:color w:val="000000"/>
          <w:kern w:val="0"/>
          <w:sz w:val="24"/>
          <w:szCs w:val="24"/>
        </w:rPr>
        <w:t xml:space="preserve"> </w:t>
      </w:r>
    </w:p>
    <w:p>
      <w:pPr>
        <w:widowControl/>
        <w:jc w:val="right"/>
        <w:rPr>
          <w:rFonts w:ascii="仿宋" w:hAnsi="仿宋" w:eastAsia="仿宋" w:cs="Arial"/>
          <w:color w:val="000000"/>
          <w:kern w:val="0"/>
          <w:sz w:val="24"/>
          <w:szCs w:val="24"/>
        </w:rPr>
      </w:pPr>
      <w:r>
        <w:rPr>
          <w:rFonts w:ascii="仿宋" w:hAnsi="仿宋" w:eastAsia="仿宋" w:cs="Arial"/>
          <w:color w:val="000000"/>
          <w:kern w:val="0"/>
          <w:sz w:val="24"/>
          <w:szCs w:val="24"/>
        </w:rPr>
        <w:t xml:space="preserve"> </w:t>
      </w:r>
    </w:p>
    <w:p>
      <w:pPr>
        <w:spacing w:after="360" w:afterLines="150"/>
        <w:outlineLvl w:val="0"/>
        <w:rPr>
          <w:rFonts w:ascii="方正小标宋简体" w:eastAsia="方正小标宋简体"/>
          <w:sz w:val="36"/>
          <w:szCs w:val="36"/>
        </w:rPr>
      </w:pPr>
    </w:p>
    <w:p>
      <w:pPr>
        <w:spacing w:after="360" w:afterLines="150"/>
        <w:outlineLvl w:val="0"/>
        <w:rPr>
          <w:rFonts w:ascii="方正小标宋简体" w:eastAsia="方正小标宋简体"/>
          <w:sz w:val="36"/>
          <w:szCs w:val="36"/>
        </w:rPr>
      </w:pPr>
    </w:p>
    <w:p>
      <w:pPr>
        <w:spacing w:after="360" w:afterLines="150"/>
        <w:outlineLvl w:val="0"/>
        <w:rPr>
          <w:rFonts w:ascii="方正小标宋简体" w:eastAsia="方正小标宋简体"/>
          <w:sz w:val="36"/>
          <w:szCs w:val="36"/>
        </w:rPr>
      </w:pPr>
    </w:p>
    <w:p>
      <w:pPr>
        <w:jc w:val="center"/>
        <w:outlineLvl w:val="0"/>
        <w:rPr>
          <w:rFonts w:ascii="方正小标宋简体" w:hAnsi="黑体" w:eastAsia="方正小标宋简体"/>
          <w:color w:val="000000"/>
          <w:kern w:val="0"/>
          <w:sz w:val="36"/>
          <w:szCs w:val="36"/>
        </w:rPr>
      </w:pPr>
    </w:p>
    <w:p>
      <w:pPr>
        <w:jc w:val="center"/>
        <w:outlineLvl w:val="0"/>
        <w:rPr>
          <w:rFonts w:ascii="方正小标宋简体" w:hAnsi="黑体" w:eastAsia="方正小标宋简体"/>
          <w:color w:val="000000"/>
          <w:kern w:val="0"/>
          <w:sz w:val="36"/>
          <w:szCs w:val="36"/>
        </w:rPr>
      </w:pPr>
    </w:p>
    <w:p>
      <w:pPr>
        <w:jc w:val="center"/>
        <w:outlineLvl w:val="0"/>
        <w:rPr>
          <w:rFonts w:ascii="方正小标宋简体" w:hAnsi="黑体" w:eastAsia="方正小标宋简体"/>
          <w:color w:val="000000"/>
          <w:kern w:val="0"/>
          <w:sz w:val="36"/>
          <w:szCs w:val="36"/>
        </w:rPr>
      </w:pPr>
    </w:p>
    <w:p>
      <w:pPr>
        <w:jc w:val="center"/>
        <w:outlineLvl w:val="0"/>
        <w:rPr>
          <w:rFonts w:ascii="方正小标宋简体" w:hAnsi="黑体" w:eastAsia="方正小标宋简体"/>
          <w:color w:val="000000"/>
          <w:kern w:val="0"/>
          <w:sz w:val="36"/>
          <w:szCs w:val="36"/>
        </w:rPr>
      </w:pPr>
    </w:p>
    <w:p>
      <w:pPr>
        <w:jc w:val="center"/>
        <w:outlineLvl w:val="0"/>
        <w:rPr>
          <w:rFonts w:ascii="方正小标宋简体" w:hAnsi="黑体" w:eastAsia="方正小标宋简体"/>
          <w:color w:val="000000"/>
          <w:kern w:val="0"/>
          <w:sz w:val="36"/>
          <w:szCs w:val="36"/>
        </w:rPr>
      </w:pPr>
    </w:p>
    <w:p>
      <w:pPr>
        <w:jc w:val="center"/>
        <w:outlineLvl w:val="0"/>
        <w:rPr>
          <w:rFonts w:ascii="方正小标宋简体" w:hAnsi="黑体" w:eastAsia="方正小标宋简体"/>
          <w:color w:val="000000"/>
          <w:kern w:val="0"/>
          <w:sz w:val="36"/>
          <w:szCs w:val="36"/>
        </w:rPr>
      </w:pPr>
    </w:p>
    <w:p>
      <w:pPr>
        <w:jc w:val="center"/>
        <w:outlineLvl w:val="0"/>
        <w:rPr>
          <w:rFonts w:ascii="方正小标宋简体" w:hAnsi="黑体" w:eastAsia="方正小标宋简体"/>
          <w:color w:val="000000"/>
          <w:kern w:val="0"/>
          <w:sz w:val="36"/>
          <w:szCs w:val="36"/>
        </w:rPr>
      </w:pPr>
    </w:p>
    <w:p>
      <w:pPr>
        <w:jc w:val="center"/>
        <w:outlineLvl w:val="0"/>
        <w:rPr>
          <w:rFonts w:ascii="方正小标宋简体" w:hAnsi="黑体" w:eastAsia="方正小标宋简体"/>
          <w:color w:val="000000"/>
          <w:kern w:val="0"/>
          <w:sz w:val="36"/>
          <w:szCs w:val="36"/>
        </w:rPr>
      </w:pPr>
    </w:p>
    <w:p>
      <w:pPr>
        <w:jc w:val="center"/>
        <w:outlineLvl w:val="0"/>
        <w:rPr>
          <w:rFonts w:ascii="方正小标宋简体" w:hAnsi="黑体" w:eastAsia="方正小标宋简体"/>
          <w:color w:val="000000"/>
          <w:kern w:val="0"/>
          <w:sz w:val="36"/>
          <w:szCs w:val="36"/>
        </w:rPr>
      </w:pPr>
    </w:p>
    <w:p>
      <w:pPr>
        <w:jc w:val="center"/>
        <w:rPr>
          <w:rFonts w:ascii="微软雅黑" w:hAnsi="微软雅黑" w:eastAsia="微软雅黑"/>
          <w:b/>
          <w:sz w:val="32"/>
        </w:rPr>
      </w:pPr>
      <w:r>
        <w:rPr>
          <w:rFonts w:hint="eastAsia" w:ascii="微软雅黑" w:hAnsi="微软雅黑" w:eastAsia="微软雅黑"/>
          <w:b/>
          <w:sz w:val="32"/>
        </w:rPr>
        <w:t>20</w:t>
      </w:r>
      <w:r>
        <w:rPr>
          <w:rFonts w:hint="eastAsia" w:ascii="微软雅黑" w:hAnsi="微软雅黑" w:eastAsia="微软雅黑"/>
          <w:b/>
          <w:sz w:val="32"/>
          <w:lang w:val="en-US" w:eastAsia="zh-CN"/>
        </w:rPr>
        <w:t>23年</w:t>
      </w:r>
      <w:r>
        <w:rPr>
          <w:rFonts w:hint="eastAsia" w:ascii="微软雅黑" w:hAnsi="微软雅黑" w:eastAsia="微软雅黑"/>
          <w:b/>
          <w:sz w:val="32"/>
        </w:rPr>
        <w:t>池州职业技术学院职业技能大赛</w:t>
      </w:r>
    </w:p>
    <w:p>
      <w:pPr>
        <w:spacing w:after="423" w:afterLines="100"/>
        <w:jc w:val="center"/>
        <w:rPr>
          <w:rFonts w:hint="eastAsia" w:ascii="微软雅黑" w:hAnsi="微软雅黑" w:eastAsia="微软雅黑"/>
          <w:b/>
          <w:sz w:val="32"/>
        </w:rPr>
      </w:pPr>
      <w:r>
        <w:rPr>
          <w:rFonts w:hint="eastAsia" w:ascii="微软雅黑" w:hAnsi="微软雅黑" w:eastAsia="微软雅黑"/>
          <w:b/>
          <w:sz w:val="32"/>
        </w:rPr>
        <w:t>“</w:t>
      </w:r>
      <w:r>
        <w:rPr>
          <w:rFonts w:hint="eastAsia" w:ascii="微软雅黑" w:hAnsi="微软雅黑" w:eastAsia="微软雅黑"/>
          <w:b/>
          <w:sz w:val="32"/>
          <w:lang w:val="en-US" w:eastAsia="zh-CN"/>
        </w:rPr>
        <w:t>网络系统管理技能</w:t>
      </w:r>
      <w:r>
        <w:rPr>
          <w:rFonts w:hint="eastAsia" w:ascii="微软雅黑" w:hAnsi="微软雅黑" w:eastAsia="微软雅黑"/>
          <w:b/>
          <w:sz w:val="32"/>
        </w:rPr>
        <w:t>大赛”培训计划</w:t>
      </w:r>
    </w:p>
    <w:p>
      <w:pPr>
        <w:spacing w:after="423" w:afterLines="100"/>
        <w:ind w:firstLine="560" w:firstLineChars="200"/>
        <w:jc w:val="both"/>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该赛项训练时间计划从2023年2月27日-5月12日，以周为计时，进行循环，下面是一周培训计划表，往后进行循环执行。</w:t>
      </w:r>
    </w:p>
    <w:tbl>
      <w:tblPr>
        <w:tblStyle w:val="5"/>
        <w:tblW w:w="8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6"/>
        <w:gridCol w:w="1781"/>
        <w:gridCol w:w="2977"/>
        <w:gridCol w:w="708"/>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446" w:type="dxa"/>
            <w:vAlign w:val="bottom"/>
          </w:tcPr>
          <w:p>
            <w:pPr>
              <w:jc w:val="center"/>
              <w:rPr>
                <w:rFonts w:ascii="宋体" w:hAnsi="宋体" w:eastAsia="宋体" w:cs="Times New Roman"/>
                <w:b/>
                <w:bCs/>
                <w:color w:val="000000"/>
                <w:kern w:val="0"/>
                <w:sz w:val="28"/>
                <w:szCs w:val="18"/>
              </w:rPr>
            </w:pPr>
            <w:r>
              <w:rPr>
                <w:rFonts w:hint="eastAsia" w:ascii="宋体" w:hAnsi="宋体" w:eastAsia="宋体" w:cs="Times New Roman"/>
                <w:b/>
                <w:bCs/>
                <w:color w:val="000000"/>
                <w:kern w:val="0"/>
                <w:sz w:val="28"/>
                <w:szCs w:val="18"/>
              </w:rPr>
              <w:t>时间</w:t>
            </w:r>
          </w:p>
        </w:tc>
        <w:tc>
          <w:tcPr>
            <w:tcW w:w="1781" w:type="dxa"/>
            <w:vAlign w:val="bottom"/>
          </w:tcPr>
          <w:p>
            <w:pPr>
              <w:jc w:val="center"/>
              <w:rPr>
                <w:rFonts w:ascii="宋体" w:hAnsi="宋体" w:eastAsia="宋体" w:cs="Times New Roman"/>
                <w:b/>
                <w:bCs/>
                <w:color w:val="000000"/>
                <w:kern w:val="0"/>
                <w:sz w:val="28"/>
                <w:szCs w:val="18"/>
              </w:rPr>
            </w:pPr>
            <w:r>
              <w:rPr>
                <w:rFonts w:hint="eastAsia" w:ascii="宋体" w:hAnsi="宋体" w:eastAsia="宋体" w:cs="Times New Roman"/>
                <w:b/>
                <w:bCs/>
                <w:color w:val="000000"/>
                <w:kern w:val="0"/>
                <w:sz w:val="28"/>
                <w:szCs w:val="18"/>
              </w:rPr>
              <w:t>地点</w:t>
            </w:r>
          </w:p>
        </w:tc>
        <w:tc>
          <w:tcPr>
            <w:tcW w:w="2977" w:type="dxa"/>
            <w:vAlign w:val="bottom"/>
          </w:tcPr>
          <w:p>
            <w:pPr>
              <w:jc w:val="center"/>
              <w:rPr>
                <w:rFonts w:ascii="宋体" w:hAnsi="宋体" w:eastAsia="宋体" w:cs="Times New Roman"/>
                <w:b/>
                <w:bCs/>
                <w:color w:val="000000"/>
                <w:kern w:val="0"/>
                <w:sz w:val="28"/>
                <w:szCs w:val="18"/>
              </w:rPr>
            </w:pPr>
            <w:r>
              <w:rPr>
                <w:rFonts w:hint="eastAsia" w:ascii="宋体" w:hAnsi="宋体" w:eastAsia="宋体" w:cs="Times New Roman"/>
                <w:b/>
                <w:bCs/>
                <w:color w:val="000000"/>
                <w:kern w:val="0"/>
                <w:sz w:val="28"/>
                <w:szCs w:val="18"/>
              </w:rPr>
              <w:t>培训内容</w:t>
            </w:r>
          </w:p>
        </w:tc>
        <w:tc>
          <w:tcPr>
            <w:tcW w:w="708" w:type="dxa"/>
            <w:vAlign w:val="bottom"/>
          </w:tcPr>
          <w:p>
            <w:pPr>
              <w:jc w:val="center"/>
              <w:rPr>
                <w:rFonts w:ascii="微软雅黑" w:hAnsi="微软雅黑" w:eastAsia="微软雅黑"/>
                <w:b/>
                <w:sz w:val="28"/>
              </w:rPr>
            </w:pPr>
            <w:r>
              <w:rPr>
                <w:rFonts w:hint="eastAsia" w:ascii="宋体" w:hAnsi="宋体" w:eastAsia="宋体" w:cs="Times New Roman"/>
                <w:b/>
                <w:bCs/>
                <w:color w:val="000000"/>
                <w:kern w:val="0"/>
                <w:sz w:val="28"/>
                <w:szCs w:val="18"/>
              </w:rPr>
              <w:t>课时</w:t>
            </w:r>
          </w:p>
        </w:tc>
        <w:tc>
          <w:tcPr>
            <w:tcW w:w="1654" w:type="dxa"/>
            <w:vAlign w:val="bottom"/>
          </w:tcPr>
          <w:p>
            <w:pPr>
              <w:jc w:val="center"/>
              <w:rPr>
                <w:rFonts w:ascii="微软雅黑" w:hAnsi="微软雅黑" w:eastAsia="微软雅黑"/>
                <w:b/>
                <w:sz w:val="28"/>
              </w:rPr>
            </w:pPr>
            <w:r>
              <w:rPr>
                <w:rFonts w:hint="eastAsia" w:ascii="宋体" w:hAnsi="宋体" w:eastAsia="宋体" w:cs="Times New Roman"/>
                <w:b/>
                <w:bCs/>
                <w:color w:val="000000"/>
                <w:kern w:val="0"/>
                <w:sz w:val="28"/>
                <w:szCs w:val="18"/>
              </w:rPr>
              <w:t>培训老师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446" w:type="dxa"/>
            <w:vAlign w:val="center"/>
          </w:tcPr>
          <w:p>
            <w:pPr>
              <w:jc w:val="center"/>
              <w:rPr>
                <w:rFonts w:hint="default" w:ascii="宋体" w:hAnsi="宋体" w:eastAsia="宋体" w:cs="Times New Roman"/>
                <w:color w:val="000000"/>
                <w:kern w:val="0"/>
                <w:sz w:val="21"/>
                <w:szCs w:val="21"/>
                <w:lang w:val="en-US" w:eastAsia="zh-CN"/>
              </w:rPr>
            </w:pPr>
            <w:r>
              <w:rPr>
                <w:rFonts w:hint="eastAsia" w:ascii="宋体" w:hAnsi="宋体" w:eastAsia="宋体" w:cs="Times New Roman"/>
                <w:color w:val="000000"/>
                <w:kern w:val="0"/>
                <w:sz w:val="21"/>
                <w:szCs w:val="21"/>
              </w:rPr>
              <w:t>20</w:t>
            </w:r>
            <w:r>
              <w:rPr>
                <w:rFonts w:hint="eastAsia" w:ascii="宋体" w:hAnsi="宋体" w:eastAsia="宋体" w:cs="Times New Roman"/>
                <w:color w:val="000000"/>
                <w:kern w:val="0"/>
                <w:sz w:val="21"/>
                <w:szCs w:val="21"/>
                <w:lang w:val="en-US" w:eastAsia="zh-CN"/>
              </w:rPr>
              <w:t>22</w:t>
            </w:r>
            <w:r>
              <w:rPr>
                <w:rFonts w:hint="eastAsia" w:ascii="宋体" w:hAnsi="宋体" w:eastAsia="宋体" w:cs="Times New Roman"/>
                <w:color w:val="000000"/>
                <w:kern w:val="0"/>
                <w:sz w:val="21"/>
                <w:szCs w:val="21"/>
              </w:rPr>
              <w:t>.</w:t>
            </w:r>
            <w:r>
              <w:rPr>
                <w:rFonts w:hint="eastAsia" w:ascii="宋体" w:hAnsi="宋体" w:eastAsia="宋体" w:cs="Times New Roman"/>
                <w:color w:val="000000"/>
                <w:kern w:val="0"/>
                <w:sz w:val="21"/>
                <w:szCs w:val="21"/>
                <w:lang w:val="en-US" w:eastAsia="zh-CN"/>
              </w:rPr>
              <w:t>2</w:t>
            </w:r>
            <w:r>
              <w:rPr>
                <w:rFonts w:hint="eastAsia" w:ascii="宋体" w:hAnsi="宋体" w:eastAsia="宋体" w:cs="Times New Roman"/>
                <w:color w:val="000000"/>
                <w:kern w:val="0"/>
                <w:sz w:val="21"/>
                <w:szCs w:val="21"/>
              </w:rPr>
              <w:t>.</w:t>
            </w:r>
            <w:r>
              <w:rPr>
                <w:rFonts w:hint="eastAsia" w:ascii="宋体" w:hAnsi="宋体" w:eastAsia="宋体" w:cs="Times New Roman"/>
                <w:color w:val="000000"/>
                <w:kern w:val="0"/>
                <w:sz w:val="21"/>
                <w:szCs w:val="21"/>
                <w:lang w:val="en-US" w:eastAsia="zh-CN"/>
              </w:rPr>
              <w:t>27</w:t>
            </w:r>
          </w:p>
          <w:p>
            <w:pPr>
              <w:jc w:val="center"/>
              <w:rPr>
                <w:rFonts w:ascii="微软雅黑" w:hAnsi="微软雅黑" w:eastAsia="微软雅黑"/>
                <w:b/>
                <w:sz w:val="32"/>
              </w:rPr>
            </w:pPr>
            <w:r>
              <w:rPr>
                <w:rFonts w:hint="eastAsia" w:ascii="宋体" w:hAnsi="宋体" w:eastAsia="宋体" w:cs="Times New Roman"/>
                <w:color w:val="000000"/>
                <w:kern w:val="0"/>
                <w:sz w:val="21"/>
                <w:szCs w:val="21"/>
              </w:rPr>
              <w:t>19:00-21:00</w:t>
            </w:r>
          </w:p>
        </w:tc>
        <w:tc>
          <w:tcPr>
            <w:tcW w:w="1781" w:type="dxa"/>
            <w:vAlign w:val="center"/>
          </w:tcPr>
          <w:p>
            <w:pPr>
              <w:rPr>
                <w:rFonts w:ascii="宋体" w:hAnsi="宋体" w:eastAsia="宋体" w:cs="Times New Roman"/>
                <w:color w:val="000000"/>
                <w:kern w:val="0"/>
                <w:sz w:val="21"/>
                <w:szCs w:val="21"/>
              </w:rPr>
            </w:pPr>
            <w:r>
              <w:rPr>
                <w:rFonts w:hint="eastAsia" w:ascii="宋体" w:hAnsi="宋体" w:eastAsia="宋体" w:cs="Times New Roman"/>
                <w:color w:val="000000"/>
                <w:kern w:val="0"/>
                <w:sz w:val="21"/>
                <w:szCs w:val="21"/>
              </w:rPr>
              <w:t>智慧网络实训室</w:t>
            </w:r>
          </w:p>
        </w:tc>
        <w:tc>
          <w:tcPr>
            <w:tcW w:w="2977" w:type="dxa"/>
            <w:vAlign w:val="center"/>
          </w:tcPr>
          <w:p>
            <w:pPr>
              <w:rPr>
                <w:rFonts w:cs="Times New Roman" w:asciiTheme="minorEastAsia" w:hAnsiTheme="minorEastAsia"/>
                <w:color w:val="000000"/>
                <w:kern w:val="0"/>
                <w:sz w:val="21"/>
                <w:szCs w:val="21"/>
              </w:rPr>
            </w:pPr>
            <w:r>
              <w:rPr>
                <w:rFonts w:hint="eastAsia" w:cs="Times New Roman" w:asciiTheme="minorEastAsia" w:hAnsiTheme="minorEastAsia"/>
                <w:color w:val="000000"/>
                <w:kern w:val="0"/>
                <w:sz w:val="21"/>
                <w:szCs w:val="21"/>
              </w:rPr>
              <w:t xml:space="preserve">IP地址分类及特点 </w:t>
            </w:r>
          </w:p>
        </w:tc>
        <w:tc>
          <w:tcPr>
            <w:tcW w:w="708" w:type="dxa"/>
            <w:vAlign w:val="center"/>
          </w:tcPr>
          <w:p>
            <w:pPr>
              <w:jc w:val="center"/>
              <w:rPr>
                <w:rFonts w:ascii="微软雅黑" w:hAnsi="微软雅黑" w:eastAsia="微软雅黑"/>
                <w:b/>
                <w:sz w:val="32"/>
              </w:rPr>
            </w:pPr>
            <w:r>
              <w:rPr>
                <w:rFonts w:hint="eastAsia" w:ascii="宋体" w:hAnsi="宋体" w:eastAsia="宋体" w:cs="Times New Roman"/>
                <w:color w:val="000000"/>
                <w:kern w:val="0"/>
                <w:sz w:val="21"/>
                <w:szCs w:val="21"/>
              </w:rPr>
              <w:t>2</w:t>
            </w:r>
          </w:p>
        </w:tc>
        <w:tc>
          <w:tcPr>
            <w:tcW w:w="1654" w:type="dxa"/>
            <w:vAlign w:val="center"/>
          </w:tcPr>
          <w:p>
            <w:pPr>
              <w:jc w:val="center"/>
              <w:rPr>
                <w:rFonts w:ascii="微软雅黑" w:hAnsi="微软雅黑" w:eastAsia="微软雅黑"/>
                <w:b/>
                <w:sz w:val="32"/>
              </w:rPr>
            </w:pPr>
            <w:r>
              <w:rPr>
                <w:rFonts w:hint="eastAsia" w:ascii="宋体" w:hAnsi="宋体" w:eastAsia="宋体" w:cs="Times New Roman"/>
                <w:color w:val="000000"/>
                <w:kern w:val="0"/>
                <w:sz w:val="21"/>
                <w:szCs w:val="21"/>
              </w:rPr>
              <w:t>陈瑜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446" w:type="dxa"/>
            <w:vAlign w:val="center"/>
          </w:tcPr>
          <w:p>
            <w:pPr>
              <w:jc w:val="center"/>
              <w:rPr>
                <w:rFonts w:hint="default" w:ascii="宋体" w:hAnsi="宋体" w:eastAsia="宋体" w:cs="Times New Roman"/>
                <w:color w:val="000000"/>
                <w:kern w:val="0"/>
                <w:sz w:val="21"/>
                <w:szCs w:val="21"/>
                <w:lang w:val="en-US" w:eastAsia="zh-CN"/>
              </w:rPr>
            </w:pPr>
            <w:r>
              <w:rPr>
                <w:rFonts w:hint="eastAsia" w:ascii="宋体" w:hAnsi="宋体" w:eastAsia="宋体" w:cs="Times New Roman"/>
                <w:color w:val="000000"/>
                <w:kern w:val="0"/>
                <w:sz w:val="21"/>
                <w:szCs w:val="21"/>
              </w:rPr>
              <w:t>20</w:t>
            </w:r>
            <w:r>
              <w:rPr>
                <w:rFonts w:hint="eastAsia" w:ascii="宋体" w:hAnsi="宋体" w:eastAsia="宋体" w:cs="Times New Roman"/>
                <w:color w:val="000000"/>
                <w:kern w:val="0"/>
                <w:sz w:val="21"/>
                <w:szCs w:val="21"/>
                <w:lang w:val="en-US" w:eastAsia="zh-CN"/>
              </w:rPr>
              <w:t>22</w:t>
            </w:r>
            <w:r>
              <w:rPr>
                <w:rFonts w:hint="eastAsia" w:ascii="宋体" w:hAnsi="宋体" w:eastAsia="宋体" w:cs="Times New Roman"/>
                <w:color w:val="000000"/>
                <w:kern w:val="0"/>
                <w:sz w:val="21"/>
                <w:szCs w:val="21"/>
              </w:rPr>
              <w:t>.</w:t>
            </w:r>
            <w:r>
              <w:rPr>
                <w:rFonts w:hint="eastAsia" w:ascii="宋体" w:hAnsi="宋体" w:eastAsia="宋体" w:cs="Times New Roman"/>
                <w:color w:val="000000"/>
                <w:kern w:val="0"/>
                <w:sz w:val="21"/>
                <w:szCs w:val="21"/>
                <w:lang w:val="en-US" w:eastAsia="zh-CN"/>
              </w:rPr>
              <w:t>2</w:t>
            </w:r>
            <w:r>
              <w:rPr>
                <w:rFonts w:hint="eastAsia" w:ascii="宋体" w:hAnsi="宋体" w:eastAsia="宋体" w:cs="Times New Roman"/>
                <w:color w:val="000000"/>
                <w:kern w:val="0"/>
                <w:sz w:val="21"/>
                <w:szCs w:val="21"/>
              </w:rPr>
              <w:t>.</w:t>
            </w:r>
            <w:r>
              <w:rPr>
                <w:rFonts w:hint="eastAsia" w:ascii="宋体" w:hAnsi="宋体" w:eastAsia="宋体" w:cs="Times New Roman"/>
                <w:color w:val="000000"/>
                <w:kern w:val="0"/>
                <w:sz w:val="21"/>
                <w:szCs w:val="21"/>
                <w:lang w:val="en-US" w:eastAsia="zh-CN"/>
              </w:rPr>
              <w:t>28</w:t>
            </w:r>
          </w:p>
          <w:p>
            <w:pPr>
              <w:jc w:val="center"/>
              <w:rPr>
                <w:rFonts w:ascii="微软雅黑" w:hAnsi="微软雅黑" w:eastAsia="微软雅黑"/>
                <w:b/>
                <w:sz w:val="32"/>
              </w:rPr>
            </w:pPr>
            <w:r>
              <w:rPr>
                <w:rFonts w:ascii="宋体" w:hAnsi="宋体" w:eastAsia="宋体" w:cs="Times New Roman"/>
                <w:color w:val="000000"/>
                <w:kern w:val="0"/>
                <w:sz w:val="21"/>
                <w:szCs w:val="21"/>
              </w:rPr>
              <w:t>19:00-21:00</w:t>
            </w:r>
          </w:p>
        </w:tc>
        <w:tc>
          <w:tcPr>
            <w:tcW w:w="1781" w:type="dxa"/>
            <w:vAlign w:val="center"/>
          </w:tcPr>
          <w:p>
            <w:pPr>
              <w:jc w:val="center"/>
              <w:rPr>
                <w:rFonts w:ascii="宋体" w:hAnsi="宋体" w:eastAsia="宋体" w:cs="Times New Roman"/>
                <w:color w:val="000000"/>
                <w:kern w:val="0"/>
                <w:sz w:val="21"/>
                <w:szCs w:val="21"/>
              </w:rPr>
            </w:pPr>
            <w:r>
              <w:rPr>
                <w:rFonts w:hint="eastAsia" w:ascii="宋体" w:hAnsi="宋体" w:eastAsia="宋体" w:cs="Times New Roman"/>
                <w:color w:val="000000"/>
                <w:kern w:val="0"/>
                <w:sz w:val="21"/>
                <w:szCs w:val="21"/>
              </w:rPr>
              <w:t>智慧网络实训室</w:t>
            </w:r>
          </w:p>
        </w:tc>
        <w:tc>
          <w:tcPr>
            <w:tcW w:w="2977" w:type="dxa"/>
            <w:vAlign w:val="center"/>
          </w:tcPr>
          <w:p>
            <w:pPr>
              <w:rPr>
                <w:rFonts w:asciiTheme="minorEastAsia" w:hAnsiTheme="minorEastAsia"/>
                <w:sz w:val="21"/>
                <w:szCs w:val="21"/>
              </w:rPr>
            </w:pPr>
            <w:r>
              <w:rPr>
                <w:rFonts w:hint="eastAsia" w:asciiTheme="minorEastAsia" w:hAnsiTheme="minorEastAsia"/>
                <w:sz w:val="21"/>
                <w:szCs w:val="21"/>
              </w:rPr>
              <w:t>子网掩码、子网划分</w:t>
            </w:r>
          </w:p>
        </w:tc>
        <w:tc>
          <w:tcPr>
            <w:tcW w:w="708" w:type="dxa"/>
            <w:vAlign w:val="center"/>
          </w:tcPr>
          <w:p>
            <w:pPr>
              <w:jc w:val="center"/>
              <w:rPr>
                <w:rFonts w:ascii="微软雅黑" w:hAnsi="微软雅黑" w:eastAsia="微软雅黑"/>
                <w:b/>
                <w:sz w:val="32"/>
              </w:rPr>
            </w:pPr>
            <w:r>
              <w:rPr>
                <w:rFonts w:hint="eastAsia" w:ascii="宋体" w:hAnsi="宋体" w:eastAsia="宋体" w:cs="Times New Roman"/>
                <w:color w:val="000000"/>
                <w:kern w:val="0"/>
                <w:sz w:val="21"/>
                <w:szCs w:val="21"/>
              </w:rPr>
              <w:t>2</w:t>
            </w:r>
          </w:p>
        </w:tc>
        <w:tc>
          <w:tcPr>
            <w:tcW w:w="1654" w:type="dxa"/>
            <w:vAlign w:val="center"/>
          </w:tcPr>
          <w:p>
            <w:pPr>
              <w:jc w:val="center"/>
              <w:rPr>
                <w:rFonts w:hint="default" w:ascii="微软雅黑" w:hAnsi="微软雅黑" w:eastAsia="微软雅黑"/>
                <w:b/>
                <w:sz w:val="32"/>
                <w:lang w:val="en-US" w:eastAsia="zh-CN"/>
              </w:rPr>
            </w:pPr>
            <w:r>
              <w:rPr>
                <w:rFonts w:hint="eastAsia" w:ascii="宋体" w:hAnsi="宋体" w:eastAsia="宋体" w:cs="Times New Roman"/>
                <w:color w:val="000000"/>
                <w:kern w:val="0"/>
                <w:sz w:val="21"/>
                <w:szCs w:val="21"/>
                <w:lang w:val="en-US" w:eastAsia="zh-CN"/>
              </w:rPr>
              <w:t>彭文良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446" w:type="dxa"/>
            <w:vAlign w:val="center"/>
          </w:tcPr>
          <w:p>
            <w:pPr>
              <w:jc w:val="center"/>
              <w:rPr>
                <w:rFonts w:hint="default" w:ascii="宋体" w:hAnsi="宋体" w:eastAsia="宋体" w:cs="Times New Roman"/>
                <w:color w:val="000000"/>
                <w:kern w:val="0"/>
                <w:sz w:val="21"/>
                <w:szCs w:val="21"/>
                <w:lang w:val="en-US" w:eastAsia="zh-CN"/>
              </w:rPr>
            </w:pPr>
            <w:r>
              <w:rPr>
                <w:rFonts w:hint="eastAsia" w:ascii="宋体" w:hAnsi="宋体" w:eastAsia="宋体" w:cs="Times New Roman"/>
                <w:color w:val="000000"/>
                <w:kern w:val="0"/>
                <w:sz w:val="21"/>
                <w:szCs w:val="21"/>
              </w:rPr>
              <w:t>20</w:t>
            </w:r>
            <w:r>
              <w:rPr>
                <w:rFonts w:hint="eastAsia" w:ascii="宋体" w:hAnsi="宋体" w:eastAsia="宋体" w:cs="Times New Roman"/>
                <w:color w:val="000000"/>
                <w:kern w:val="0"/>
                <w:sz w:val="21"/>
                <w:szCs w:val="21"/>
                <w:lang w:val="en-US" w:eastAsia="zh-CN"/>
              </w:rPr>
              <w:t>22</w:t>
            </w:r>
            <w:r>
              <w:rPr>
                <w:rFonts w:hint="eastAsia" w:ascii="宋体" w:hAnsi="宋体" w:eastAsia="宋体" w:cs="Times New Roman"/>
                <w:color w:val="000000"/>
                <w:kern w:val="0"/>
                <w:sz w:val="21"/>
                <w:szCs w:val="21"/>
              </w:rPr>
              <w:t>.</w:t>
            </w:r>
            <w:r>
              <w:rPr>
                <w:rFonts w:hint="eastAsia" w:ascii="宋体" w:hAnsi="宋体" w:eastAsia="宋体" w:cs="Times New Roman"/>
                <w:color w:val="000000"/>
                <w:kern w:val="0"/>
                <w:sz w:val="21"/>
                <w:szCs w:val="21"/>
                <w:lang w:val="en-US" w:eastAsia="zh-CN"/>
              </w:rPr>
              <w:t>3</w:t>
            </w:r>
            <w:r>
              <w:rPr>
                <w:rFonts w:hint="eastAsia" w:ascii="宋体" w:hAnsi="宋体" w:eastAsia="宋体" w:cs="Times New Roman"/>
                <w:color w:val="000000"/>
                <w:kern w:val="0"/>
                <w:sz w:val="21"/>
                <w:szCs w:val="21"/>
              </w:rPr>
              <w:t>.</w:t>
            </w:r>
            <w:r>
              <w:rPr>
                <w:rFonts w:hint="eastAsia" w:ascii="宋体" w:hAnsi="宋体" w:eastAsia="宋体" w:cs="Times New Roman"/>
                <w:color w:val="000000"/>
                <w:kern w:val="0"/>
                <w:sz w:val="21"/>
                <w:szCs w:val="21"/>
                <w:lang w:val="en-US" w:eastAsia="zh-CN"/>
              </w:rPr>
              <w:t>1</w:t>
            </w:r>
          </w:p>
          <w:p>
            <w:pPr>
              <w:jc w:val="center"/>
              <w:rPr>
                <w:rFonts w:ascii="微软雅黑" w:hAnsi="微软雅黑" w:eastAsia="微软雅黑"/>
                <w:b/>
                <w:sz w:val="32"/>
              </w:rPr>
            </w:pPr>
            <w:r>
              <w:rPr>
                <w:rFonts w:hint="eastAsia" w:ascii="宋体" w:hAnsi="宋体" w:eastAsia="宋体" w:cs="Times New Roman"/>
                <w:color w:val="000000"/>
                <w:kern w:val="0"/>
                <w:sz w:val="21"/>
                <w:szCs w:val="21"/>
              </w:rPr>
              <w:t>19:00-21:00</w:t>
            </w:r>
          </w:p>
        </w:tc>
        <w:tc>
          <w:tcPr>
            <w:tcW w:w="1781" w:type="dxa"/>
            <w:vAlign w:val="center"/>
          </w:tcPr>
          <w:p>
            <w:pPr>
              <w:jc w:val="center"/>
              <w:rPr>
                <w:rFonts w:ascii="宋体" w:hAnsi="宋体" w:eastAsia="宋体" w:cs="Times New Roman"/>
                <w:color w:val="000000"/>
                <w:kern w:val="0"/>
                <w:sz w:val="21"/>
                <w:szCs w:val="21"/>
              </w:rPr>
            </w:pPr>
            <w:r>
              <w:rPr>
                <w:rFonts w:hint="eastAsia" w:ascii="宋体" w:hAnsi="宋体" w:eastAsia="宋体" w:cs="Times New Roman"/>
                <w:color w:val="000000"/>
                <w:kern w:val="0"/>
                <w:sz w:val="21"/>
                <w:szCs w:val="21"/>
              </w:rPr>
              <w:t>智慧网络实训室</w:t>
            </w:r>
          </w:p>
        </w:tc>
        <w:tc>
          <w:tcPr>
            <w:tcW w:w="2977" w:type="dxa"/>
            <w:vAlign w:val="center"/>
          </w:tcPr>
          <w:p>
            <w:pPr>
              <w:rPr>
                <w:rFonts w:asciiTheme="minorEastAsia" w:hAnsiTheme="minorEastAsia"/>
                <w:sz w:val="21"/>
                <w:szCs w:val="21"/>
              </w:rPr>
            </w:pPr>
            <w:r>
              <w:rPr>
                <w:rFonts w:hint="eastAsia" w:asciiTheme="minorEastAsia" w:hAnsiTheme="minorEastAsia"/>
                <w:sz w:val="21"/>
                <w:szCs w:val="21"/>
              </w:rPr>
              <w:t>交换机功能原理、虚拟局域网</w:t>
            </w:r>
          </w:p>
          <w:p>
            <w:pPr>
              <w:rPr>
                <w:rFonts w:asciiTheme="minorEastAsia" w:hAnsiTheme="minorEastAsia"/>
                <w:sz w:val="21"/>
                <w:szCs w:val="21"/>
              </w:rPr>
            </w:pPr>
            <w:r>
              <w:rPr>
                <w:rFonts w:hint="eastAsia" w:asciiTheme="minorEastAsia" w:hAnsiTheme="minorEastAsia"/>
                <w:sz w:val="21"/>
                <w:szCs w:val="21"/>
              </w:rPr>
              <w:t>多交换机配置虚拟局域网</w:t>
            </w:r>
          </w:p>
        </w:tc>
        <w:tc>
          <w:tcPr>
            <w:tcW w:w="708" w:type="dxa"/>
            <w:vAlign w:val="center"/>
          </w:tcPr>
          <w:p>
            <w:pPr>
              <w:jc w:val="center"/>
              <w:rPr>
                <w:rFonts w:ascii="微软雅黑" w:hAnsi="微软雅黑" w:eastAsia="微软雅黑"/>
                <w:b/>
                <w:sz w:val="32"/>
              </w:rPr>
            </w:pPr>
            <w:r>
              <w:rPr>
                <w:rFonts w:hint="eastAsia" w:ascii="宋体" w:hAnsi="宋体" w:eastAsia="宋体" w:cs="Times New Roman"/>
                <w:color w:val="000000"/>
                <w:kern w:val="0"/>
                <w:sz w:val="21"/>
                <w:szCs w:val="21"/>
              </w:rPr>
              <w:t>2</w:t>
            </w:r>
          </w:p>
        </w:tc>
        <w:tc>
          <w:tcPr>
            <w:tcW w:w="1654" w:type="dxa"/>
            <w:vAlign w:val="center"/>
          </w:tcPr>
          <w:p>
            <w:pPr>
              <w:jc w:val="center"/>
              <w:rPr>
                <w:rFonts w:hint="default" w:ascii="微软雅黑" w:hAnsi="微软雅黑" w:eastAsia="微软雅黑"/>
                <w:b/>
                <w:sz w:val="32"/>
                <w:lang w:val="en-US" w:eastAsia="zh-CN"/>
              </w:rPr>
            </w:pPr>
            <w:r>
              <w:rPr>
                <w:rFonts w:hint="eastAsia" w:ascii="宋体" w:hAnsi="宋体" w:eastAsia="宋体" w:cs="Times New Roman"/>
                <w:color w:val="000000"/>
                <w:kern w:val="0"/>
                <w:sz w:val="21"/>
                <w:szCs w:val="21"/>
                <w:lang w:val="en-US" w:eastAsia="zh-CN"/>
              </w:rPr>
              <w:t>黄宝智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446" w:type="dxa"/>
            <w:vAlign w:val="center"/>
          </w:tcPr>
          <w:p>
            <w:pPr>
              <w:jc w:val="center"/>
              <w:rPr>
                <w:rFonts w:hint="default" w:ascii="宋体" w:hAnsi="宋体" w:eastAsia="宋体" w:cs="Times New Roman"/>
                <w:color w:val="000000"/>
                <w:kern w:val="0"/>
                <w:sz w:val="21"/>
                <w:szCs w:val="21"/>
                <w:lang w:val="en-US" w:eastAsia="zh-CN"/>
              </w:rPr>
            </w:pPr>
            <w:r>
              <w:rPr>
                <w:rFonts w:hint="eastAsia" w:ascii="宋体" w:hAnsi="宋体" w:eastAsia="宋体" w:cs="Times New Roman"/>
                <w:color w:val="000000"/>
                <w:kern w:val="0"/>
                <w:sz w:val="21"/>
                <w:szCs w:val="21"/>
              </w:rPr>
              <w:t>20</w:t>
            </w:r>
            <w:r>
              <w:rPr>
                <w:rFonts w:hint="eastAsia" w:ascii="宋体" w:hAnsi="宋体" w:eastAsia="宋体" w:cs="Times New Roman"/>
                <w:color w:val="000000"/>
                <w:kern w:val="0"/>
                <w:sz w:val="21"/>
                <w:szCs w:val="21"/>
                <w:lang w:val="en-US" w:eastAsia="zh-CN"/>
              </w:rPr>
              <w:t>22</w:t>
            </w:r>
            <w:r>
              <w:rPr>
                <w:rFonts w:hint="eastAsia" w:ascii="宋体" w:hAnsi="宋体" w:eastAsia="宋体" w:cs="Times New Roman"/>
                <w:color w:val="000000"/>
                <w:kern w:val="0"/>
                <w:sz w:val="21"/>
                <w:szCs w:val="21"/>
              </w:rPr>
              <w:t>.</w:t>
            </w:r>
            <w:r>
              <w:rPr>
                <w:rFonts w:hint="eastAsia" w:ascii="宋体" w:hAnsi="宋体" w:eastAsia="宋体" w:cs="Times New Roman"/>
                <w:color w:val="000000"/>
                <w:kern w:val="0"/>
                <w:sz w:val="21"/>
                <w:szCs w:val="21"/>
                <w:lang w:val="en-US" w:eastAsia="zh-CN"/>
              </w:rPr>
              <w:t>3</w:t>
            </w:r>
            <w:r>
              <w:rPr>
                <w:rFonts w:hint="eastAsia" w:ascii="宋体" w:hAnsi="宋体" w:eastAsia="宋体" w:cs="Times New Roman"/>
                <w:color w:val="000000"/>
                <w:kern w:val="0"/>
                <w:sz w:val="21"/>
                <w:szCs w:val="21"/>
              </w:rPr>
              <w:t>.</w:t>
            </w:r>
            <w:r>
              <w:rPr>
                <w:rFonts w:hint="eastAsia" w:ascii="宋体" w:hAnsi="宋体" w:eastAsia="宋体" w:cs="Times New Roman"/>
                <w:color w:val="000000"/>
                <w:kern w:val="0"/>
                <w:sz w:val="21"/>
                <w:szCs w:val="21"/>
                <w:lang w:val="en-US" w:eastAsia="zh-CN"/>
              </w:rPr>
              <w:t>2</w:t>
            </w:r>
          </w:p>
          <w:p>
            <w:pPr>
              <w:jc w:val="center"/>
              <w:rPr>
                <w:rFonts w:ascii="微软雅黑" w:hAnsi="微软雅黑" w:eastAsia="微软雅黑"/>
                <w:b/>
                <w:sz w:val="32"/>
              </w:rPr>
            </w:pPr>
            <w:r>
              <w:rPr>
                <w:rFonts w:hint="eastAsia" w:ascii="宋体" w:hAnsi="宋体" w:eastAsia="宋体" w:cs="Times New Roman"/>
                <w:color w:val="000000"/>
                <w:kern w:val="0"/>
                <w:sz w:val="21"/>
                <w:szCs w:val="21"/>
              </w:rPr>
              <w:t>19:00-21:00</w:t>
            </w:r>
          </w:p>
        </w:tc>
        <w:tc>
          <w:tcPr>
            <w:tcW w:w="1781" w:type="dxa"/>
            <w:vAlign w:val="center"/>
          </w:tcPr>
          <w:p>
            <w:pPr>
              <w:jc w:val="center"/>
              <w:rPr>
                <w:rFonts w:ascii="宋体" w:hAnsi="宋体" w:eastAsia="宋体" w:cs="Times New Roman"/>
                <w:color w:val="000000"/>
                <w:kern w:val="0"/>
                <w:sz w:val="21"/>
                <w:szCs w:val="21"/>
              </w:rPr>
            </w:pPr>
            <w:r>
              <w:rPr>
                <w:rFonts w:hint="eastAsia" w:ascii="宋体" w:hAnsi="宋体" w:eastAsia="宋体" w:cs="Times New Roman"/>
                <w:color w:val="000000"/>
                <w:kern w:val="0"/>
                <w:sz w:val="21"/>
                <w:szCs w:val="21"/>
              </w:rPr>
              <w:t>智慧网络实训室</w:t>
            </w:r>
          </w:p>
        </w:tc>
        <w:tc>
          <w:tcPr>
            <w:tcW w:w="2977" w:type="dxa"/>
            <w:vAlign w:val="center"/>
          </w:tcPr>
          <w:p>
            <w:pPr>
              <w:rPr>
                <w:rFonts w:cs="Times New Roman" w:asciiTheme="minorEastAsia" w:hAnsiTheme="minorEastAsia"/>
                <w:color w:val="000000"/>
                <w:kern w:val="0"/>
                <w:sz w:val="21"/>
                <w:szCs w:val="21"/>
              </w:rPr>
            </w:pPr>
            <w:r>
              <w:rPr>
                <w:rFonts w:hint="eastAsia" w:cs="Times New Roman" w:asciiTheme="minorEastAsia" w:hAnsiTheme="minorEastAsia"/>
                <w:color w:val="000000"/>
                <w:kern w:val="0"/>
                <w:sz w:val="21"/>
                <w:szCs w:val="21"/>
              </w:rPr>
              <w:t>三层交换机实现不同虚拟局域网之前通信，即三层路由配置</w:t>
            </w:r>
          </w:p>
        </w:tc>
        <w:tc>
          <w:tcPr>
            <w:tcW w:w="708" w:type="dxa"/>
            <w:vAlign w:val="center"/>
          </w:tcPr>
          <w:p>
            <w:pPr>
              <w:jc w:val="center"/>
              <w:rPr>
                <w:rFonts w:ascii="微软雅黑" w:hAnsi="微软雅黑" w:eastAsia="微软雅黑"/>
                <w:b/>
                <w:sz w:val="32"/>
              </w:rPr>
            </w:pPr>
            <w:r>
              <w:rPr>
                <w:rFonts w:hint="eastAsia" w:ascii="宋体" w:hAnsi="宋体" w:eastAsia="宋体" w:cs="Times New Roman"/>
                <w:color w:val="000000"/>
                <w:kern w:val="0"/>
                <w:sz w:val="21"/>
                <w:szCs w:val="21"/>
              </w:rPr>
              <w:t>2</w:t>
            </w:r>
          </w:p>
        </w:tc>
        <w:tc>
          <w:tcPr>
            <w:tcW w:w="1654" w:type="dxa"/>
            <w:vAlign w:val="center"/>
          </w:tcPr>
          <w:p>
            <w:pPr>
              <w:jc w:val="center"/>
              <w:rPr>
                <w:rFonts w:hint="default" w:ascii="微软雅黑" w:hAnsi="微软雅黑" w:eastAsia="微软雅黑"/>
                <w:b/>
                <w:sz w:val="32"/>
                <w:lang w:val="en-US" w:eastAsia="zh-CN"/>
              </w:rPr>
            </w:pPr>
            <w:r>
              <w:rPr>
                <w:rFonts w:hint="eastAsia" w:ascii="宋体" w:hAnsi="宋体" w:eastAsia="宋体" w:cs="Times New Roman"/>
                <w:color w:val="000000"/>
                <w:kern w:val="0"/>
                <w:sz w:val="21"/>
                <w:szCs w:val="21"/>
                <w:lang w:val="en-US" w:eastAsia="zh-CN"/>
              </w:rPr>
              <w:t>杨凯焱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446" w:type="dxa"/>
            <w:vAlign w:val="center"/>
          </w:tcPr>
          <w:p>
            <w:pPr>
              <w:jc w:val="center"/>
              <w:rPr>
                <w:rFonts w:hint="default" w:ascii="宋体" w:hAnsi="宋体" w:eastAsia="宋体" w:cs="Times New Roman"/>
                <w:color w:val="000000"/>
                <w:kern w:val="0"/>
                <w:sz w:val="21"/>
                <w:szCs w:val="21"/>
                <w:lang w:val="en-US" w:eastAsia="zh-CN"/>
              </w:rPr>
            </w:pPr>
            <w:r>
              <w:rPr>
                <w:rFonts w:hint="eastAsia" w:ascii="宋体" w:hAnsi="宋体" w:eastAsia="宋体" w:cs="Times New Roman"/>
                <w:color w:val="000000"/>
                <w:kern w:val="0"/>
                <w:sz w:val="21"/>
                <w:szCs w:val="21"/>
              </w:rPr>
              <w:t>20</w:t>
            </w:r>
            <w:r>
              <w:rPr>
                <w:rFonts w:hint="eastAsia" w:ascii="宋体" w:hAnsi="宋体" w:eastAsia="宋体" w:cs="Times New Roman"/>
                <w:color w:val="000000"/>
                <w:kern w:val="0"/>
                <w:sz w:val="21"/>
                <w:szCs w:val="21"/>
                <w:lang w:val="en-US" w:eastAsia="zh-CN"/>
              </w:rPr>
              <w:t>22</w:t>
            </w:r>
            <w:r>
              <w:rPr>
                <w:rFonts w:hint="eastAsia" w:ascii="宋体" w:hAnsi="宋体" w:eastAsia="宋体" w:cs="Times New Roman"/>
                <w:color w:val="000000"/>
                <w:kern w:val="0"/>
                <w:sz w:val="21"/>
                <w:szCs w:val="21"/>
              </w:rPr>
              <w:t>.</w:t>
            </w:r>
            <w:r>
              <w:rPr>
                <w:rFonts w:hint="eastAsia" w:ascii="宋体" w:hAnsi="宋体" w:eastAsia="宋体" w:cs="Times New Roman"/>
                <w:color w:val="000000"/>
                <w:kern w:val="0"/>
                <w:sz w:val="21"/>
                <w:szCs w:val="21"/>
                <w:lang w:val="en-US" w:eastAsia="zh-CN"/>
              </w:rPr>
              <w:t>3</w:t>
            </w:r>
            <w:r>
              <w:rPr>
                <w:rFonts w:hint="eastAsia" w:ascii="宋体" w:hAnsi="宋体" w:eastAsia="宋体" w:cs="Times New Roman"/>
                <w:color w:val="000000"/>
                <w:kern w:val="0"/>
                <w:sz w:val="21"/>
                <w:szCs w:val="21"/>
              </w:rPr>
              <w:t>.</w:t>
            </w:r>
            <w:r>
              <w:rPr>
                <w:rFonts w:hint="eastAsia" w:ascii="宋体" w:hAnsi="宋体" w:eastAsia="宋体" w:cs="Times New Roman"/>
                <w:color w:val="000000"/>
                <w:kern w:val="0"/>
                <w:sz w:val="21"/>
                <w:szCs w:val="21"/>
                <w:lang w:val="en-US" w:eastAsia="zh-CN"/>
              </w:rPr>
              <w:t>3</w:t>
            </w:r>
          </w:p>
          <w:p>
            <w:pPr>
              <w:jc w:val="center"/>
              <w:rPr>
                <w:rFonts w:ascii="微软雅黑" w:hAnsi="微软雅黑" w:eastAsia="微软雅黑"/>
                <w:b/>
                <w:sz w:val="32"/>
              </w:rPr>
            </w:pPr>
            <w:r>
              <w:rPr>
                <w:rFonts w:hint="eastAsia" w:ascii="宋体" w:hAnsi="宋体" w:eastAsia="宋体" w:cs="Times New Roman"/>
                <w:color w:val="000000"/>
                <w:kern w:val="0"/>
                <w:sz w:val="21"/>
                <w:szCs w:val="21"/>
              </w:rPr>
              <w:t>19:00-21:00</w:t>
            </w:r>
          </w:p>
        </w:tc>
        <w:tc>
          <w:tcPr>
            <w:tcW w:w="1781" w:type="dxa"/>
            <w:vAlign w:val="center"/>
          </w:tcPr>
          <w:p>
            <w:pPr>
              <w:jc w:val="center"/>
              <w:rPr>
                <w:rFonts w:ascii="宋体" w:hAnsi="宋体" w:eastAsia="宋体" w:cs="Times New Roman"/>
                <w:color w:val="000000"/>
                <w:kern w:val="0"/>
                <w:sz w:val="21"/>
                <w:szCs w:val="21"/>
              </w:rPr>
            </w:pPr>
            <w:r>
              <w:rPr>
                <w:rFonts w:hint="eastAsia" w:ascii="宋体" w:hAnsi="宋体" w:eastAsia="宋体" w:cs="Times New Roman"/>
                <w:color w:val="000000"/>
                <w:kern w:val="0"/>
                <w:sz w:val="21"/>
                <w:szCs w:val="21"/>
              </w:rPr>
              <w:t>智慧网络实训室</w:t>
            </w:r>
          </w:p>
        </w:tc>
        <w:tc>
          <w:tcPr>
            <w:tcW w:w="2977" w:type="dxa"/>
            <w:vAlign w:val="center"/>
          </w:tcPr>
          <w:p>
            <w:pPr>
              <w:jc w:val="center"/>
              <w:rPr>
                <w:rFonts w:asciiTheme="minorEastAsia" w:hAnsiTheme="minorEastAsia"/>
                <w:sz w:val="21"/>
                <w:szCs w:val="21"/>
              </w:rPr>
            </w:pPr>
            <w:r>
              <w:rPr>
                <w:rFonts w:hint="eastAsia" w:asciiTheme="minorEastAsia" w:hAnsiTheme="minorEastAsia"/>
                <w:sz w:val="21"/>
                <w:szCs w:val="21"/>
              </w:rPr>
              <w:t>路由器设备功能以及基本配置</w:t>
            </w:r>
          </w:p>
        </w:tc>
        <w:tc>
          <w:tcPr>
            <w:tcW w:w="708" w:type="dxa"/>
            <w:vAlign w:val="center"/>
          </w:tcPr>
          <w:p>
            <w:pPr>
              <w:jc w:val="center"/>
              <w:rPr>
                <w:rFonts w:ascii="微软雅黑" w:hAnsi="微软雅黑" w:eastAsia="微软雅黑"/>
                <w:b/>
                <w:sz w:val="32"/>
              </w:rPr>
            </w:pPr>
            <w:r>
              <w:rPr>
                <w:rFonts w:hint="eastAsia" w:ascii="宋体" w:hAnsi="宋体" w:eastAsia="宋体" w:cs="Times New Roman"/>
                <w:color w:val="000000"/>
                <w:kern w:val="0"/>
                <w:sz w:val="21"/>
                <w:szCs w:val="21"/>
              </w:rPr>
              <w:t>2</w:t>
            </w:r>
          </w:p>
        </w:tc>
        <w:tc>
          <w:tcPr>
            <w:tcW w:w="1654" w:type="dxa"/>
            <w:vAlign w:val="center"/>
          </w:tcPr>
          <w:p>
            <w:pPr>
              <w:jc w:val="center"/>
              <w:rPr>
                <w:rFonts w:hint="default" w:ascii="微软雅黑" w:hAnsi="微软雅黑" w:eastAsia="微软雅黑"/>
                <w:b/>
                <w:sz w:val="32"/>
                <w:lang w:val="en-US" w:eastAsia="zh-CN"/>
              </w:rPr>
            </w:pPr>
            <w:r>
              <w:rPr>
                <w:rFonts w:hint="eastAsia" w:ascii="宋体" w:hAnsi="宋体" w:eastAsia="宋体" w:cs="Times New Roman"/>
                <w:color w:val="000000"/>
                <w:kern w:val="0"/>
                <w:sz w:val="21"/>
                <w:szCs w:val="21"/>
                <w:lang w:val="en-US" w:eastAsia="zh-CN"/>
              </w:rPr>
              <w:t>方超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446" w:type="dxa"/>
            <w:vAlign w:val="center"/>
          </w:tcPr>
          <w:p>
            <w:pPr>
              <w:jc w:val="center"/>
              <w:rPr>
                <w:rFonts w:hint="default" w:ascii="宋体" w:hAnsi="宋体" w:eastAsia="宋体" w:cs="Times New Roman"/>
                <w:color w:val="000000"/>
                <w:kern w:val="0"/>
                <w:sz w:val="21"/>
                <w:szCs w:val="21"/>
                <w:lang w:val="en-US" w:eastAsia="zh-CN"/>
              </w:rPr>
            </w:pPr>
            <w:r>
              <w:rPr>
                <w:rFonts w:hint="eastAsia" w:ascii="宋体" w:hAnsi="宋体" w:eastAsia="宋体" w:cs="Times New Roman"/>
                <w:color w:val="000000"/>
                <w:kern w:val="0"/>
                <w:sz w:val="21"/>
                <w:szCs w:val="21"/>
              </w:rPr>
              <w:t>20</w:t>
            </w:r>
            <w:r>
              <w:rPr>
                <w:rFonts w:hint="eastAsia" w:ascii="宋体" w:hAnsi="宋体" w:eastAsia="宋体" w:cs="Times New Roman"/>
                <w:color w:val="000000"/>
                <w:kern w:val="0"/>
                <w:sz w:val="21"/>
                <w:szCs w:val="21"/>
                <w:lang w:val="en-US" w:eastAsia="zh-CN"/>
              </w:rPr>
              <w:t>22</w:t>
            </w:r>
            <w:r>
              <w:rPr>
                <w:rFonts w:hint="eastAsia" w:ascii="宋体" w:hAnsi="宋体" w:eastAsia="宋体" w:cs="Times New Roman"/>
                <w:color w:val="000000"/>
                <w:kern w:val="0"/>
                <w:sz w:val="21"/>
                <w:szCs w:val="21"/>
              </w:rPr>
              <w:t>.</w:t>
            </w:r>
            <w:r>
              <w:rPr>
                <w:rFonts w:hint="eastAsia" w:ascii="宋体" w:hAnsi="宋体" w:eastAsia="宋体" w:cs="Times New Roman"/>
                <w:color w:val="000000"/>
                <w:kern w:val="0"/>
                <w:sz w:val="21"/>
                <w:szCs w:val="21"/>
                <w:lang w:val="en-US" w:eastAsia="zh-CN"/>
              </w:rPr>
              <w:t>3</w:t>
            </w:r>
            <w:r>
              <w:rPr>
                <w:rFonts w:hint="eastAsia" w:ascii="宋体" w:hAnsi="宋体" w:eastAsia="宋体" w:cs="Times New Roman"/>
                <w:color w:val="000000"/>
                <w:kern w:val="0"/>
                <w:sz w:val="21"/>
                <w:szCs w:val="21"/>
              </w:rPr>
              <w:t>.</w:t>
            </w:r>
            <w:r>
              <w:rPr>
                <w:rFonts w:hint="eastAsia" w:ascii="宋体" w:hAnsi="宋体" w:eastAsia="宋体" w:cs="Times New Roman"/>
                <w:color w:val="000000"/>
                <w:kern w:val="0"/>
                <w:sz w:val="21"/>
                <w:szCs w:val="21"/>
                <w:lang w:val="en-US" w:eastAsia="zh-CN"/>
              </w:rPr>
              <w:t>4</w:t>
            </w:r>
          </w:p>
          <w:p>
            <w:pPr>
              <w:jc w:val="center"/>
              <w:rPr>
                <w:rFonts w:ascii="微软雅黑" w:hAnsi="微软雅黑" w:eastAsia="微软雅黑"/>
                <w:b/>
                <w:sz w:val="32"/>
              </w:rPr>
            </w:pPr>
            <w:r>
              <w:rPr>
                <w:rFonts w:hint="eastAsia" w:ascii="宋体" w:hAnsi="宋体" w:eastAsia="宋体" w:cs="Times New Roman"/>
                <w:color w:val="000000"/>
                <w:kern w:val="0"/>
                <w:sz w:val="21"/>
                <w:szCs w:val="21"/>
              </w:rPr>
              <w:t>9:00-17：30</w:t>
            </w:r>
          </w:p>
        </w:tc>
        <w:tc>
          <w:tcPr>
            <w:tcW w:w="1781" w:type="dxa"/>
            <w:vAlign w:val="center"/>
          </w:tcPr>
          <w:p>
            <w:pPr>
              <w:jc w:val="center"/>
              <w:rPr>
                <w:rFonts w:ascii="宋体" w:hAnsi="宋体" w:eastAsia="宋体" w:cs="Times New Roman"/>
                <w:color w:val="000000"/>
                <w:kern w:val="0"/>
                <w:sz w:val="21"/>
                <w:szCs w:val="21"/>
              </w:rPr>
            </w:pPr>
            <w:r>
              <w:rPr>
                <w:rFonts w:hint="eastAsia" w:ascii="宋体" w:hAnsi="宋体" w:eastAsia="宋体" w:cs="Times New Roman"/>
                <w:color w:val="000000"/>
                <w:kern w:val="0"/>
                <w:sz w:val="21"/>
                <w:szCs w:val="21"/>
              </w:rPr>
              <w:t>智慧网络实训室</w:t>
            </w:r>
          </w:p>
        </w:tc>
        <w:tc>
          <w:tcPr>
            <w:tcW w:w="2977" w:type="dxa"/>
            <w:vAlign w:val="center"/>
          </w:tcPr>
          <w:p>
            <w:pPr>
              <w:rPr>
                <w:rFonts w:asciiTheme="minorEastAsia" w:hAnsiTheme="minorEastAsia"/>
                <w:sz w:val="21"/>
                <w:szCs w:val="21"/>
              </w:rPr>
            </w:pPr>
            <w:r>
              <w:rPr>
                <w:rFonts w:hint="eastAsia" w:asciiTheme="minorEastAsia" w:hAnsiTheme="minorEastAsia"/>
                <w:sz w:val="21"/>
                <w:szCs w:val="21"/>
              </w:rPr>
              <w:t>静态路由、默认路由配置</w:t>
            </w:r>
          </w:p>
          <w:p>
            <w:pPr>
              <w:jc w:val="center"/>
              <w:rPr>
                <w:rFonts w:asciiTheme="minorEastAsia" w:hAnsiTheme="minorEastAsia"/>
                <w:sz w:val="21"/>
                <w:szCs w:val="21"/>
              </w:rPr>
            </w:pPr>
            <w:r>
              <w:rPr>
                <w:rFonts w:hint="eastAsia" w:asciiTheme="minorEastAsia" w:hAnsiTheme="minorEastAsia"/>
                <w:sz w:val="21"/>
                <w:szCs w:val="21"/>
              </w:rPr>
              <w:t>OSPF动态路由配置</w:t>
            </w:r>
          </w:p>
        </w:tc>
        <w:tc>
          <w:tcPr>
            <w:tcW w:w="708" w:type="dxa"/>
            <w:vAlign w:val="center"/>
          </w:tcPr>
          <w:p>
            <w:pPr>
              <w:jc w:val="center"/>
              <w:rPr>
                <w:rFonts w:ascii="微软雅黑" w:hAnsi="微软雅黑" w:eastAsia="微软雅黑"/>
                <w:b/>
                <w:sz w:val="32"/>
              </w:rPr>
            </w:pPr>
            <w:r>
              <w:rPr>
                <w:rFonts w:hint="eastAsia" w:ascii="宋体" w:hAnsi="宋体" w:eastAsia="宋体" w:cs="Times New Roman"/>
                <w:color w:val="000000"/>
                <w:kern w:val="0"/>
                <w:sz w:val="21"/>
                <w:szCs w:val="21"/>
              </w:rPr>
              <w:t>8</w:t>
            </w:r>
          </w:p>
        </w:tc>
        <w:tc>
          <w:tcPr>
            <w:tcW w:w="1654" w:type="dxa"/>
            <w:vAlign w:val="center"/>
          </w:tcPr>
          <w:p>
            <w:pPr>
              <w:jc w:val="center"/>
              <w:rPr>
                <w:rFonts w:hint="default" w:ascii="微软雅黑" w:hAnsi="微软雅黑" w:eastAsia="微软雅黑"/>
                <w:b/>
                <w:sz w:val="32"/>
                <w:lang w:val="en-US" w:eastAsia="zh-CN"/>
              </w:rPr>
            </w:pPr>
            <w:r>
              <w:rPr>
                <w:rFonts w:hint="eastAsia" w:ascii="宋体" w:hAnsi="宋体" w:eastAsia="宋体" w:cs="Times New Roman"/>
                <w:color w:val="000000"/>
                <w:kern w:val="0"/>
                <w:sz w:val="21"/>
                <w:szCs w:val="21"/>
                <w:lang w:val="en-US" w:eastAsia="zh-CN"/>
              </w:rPr>
              <w:t>王家兰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446" w:type="dxa"/>
            <w:vAlign w:val="center"/>
          </w:tcPr>
          <w:p>
            <w:pPr>
              <w:jc w:val="center"/>
              <w:rPr>
                <w:rFonts w:hint="default" w:ascii="宋体" w:hAnsi="宋体" w:eastAsia="宋体" w:cs="Times New Roman"/>
                <w:color w:val="000000"/>
                <w:kern w:val="0"/>
                <w:sz w:val="21"/>
                <w:szCs w:val="21"/>
                <w:lang w:val="en-US" w:eastAsia="zh-CN"/>
              </w:rPr>
            </w:pPr>
            <w:r>
              <w:rPr>
                <w:rFonts w:hint="eastAsia" w:ascii="宋体" w:hAnsi="宋体" w:eastAsia="宋体" w:cs="Times New Roman"/>
                <w:color w:val="000000"/>
                <w:kern w:val="0"/>
                <w:sz w:val="21"/>
                <w:szCs w:val="21"/>
              </w:rPr>
              <w:t>20</w:t>
            </w:r>
            <w:r>
              <w:rPr>
                <w:rFonts w:hint="eastAsia" w:ascii="宋体" w:hAnsi="宋体" w:eastAsia="宋体" w:cs="Times New Roman"/>
                <w:color w:val="000000"/>
                <w:kern w:val="0"/>
                <w:sz w:val="21"/>
                <w:szCs w:val="21"/>
                <w:lang w:val="en-US" w:eastAsia="zh-CN"/>
              </w:rPr>
              <w:t>22</w:t>
            </w:r>
            <w:r>
              <w:rPr>
                <w:rFonts w:hint="eastAsia" w:ascii="宋体" w:hAnsi="宋体" w:eastAsia="宋体" w:cs="Times New Roman"/>
                <w:color w:val="000000"/>
                <w:kern w:val="0"/>
                <w:sz w:val="21"/>
                <w:szCs w:val="21"/>
              </w:rPr>
              <w:t>.</w:t>
            </w:r>
            <w:r>
              <w:rPr>
                <w:rFonts w:hint="eastAsia" w:ascii="宋体" w:hAnsi="宋体" w:eastAsia="宋体" w:cs="Times New Roman"/>
                <w:color w:val="000000"/>
                <w:kern w:val="0"/>
                <w:sz w:val="21"/>
                <w:szCs w:val="21"/>
                <w:lang w:val="en-US" w:eastAsia="zh-CN"/>
              </w:rPr>
              <w:t>3</w:t>
            </w:r>
            <w:r>
              <w:rPr>
                <w:rFonts w:hint="eastAsia" w:ascii="宋体" w:hAnsi="宋体" w:eastAsia="宋体" w:cs="Times New Roman"/>
                <w:color w:val="000000"/>
                <w:kern w:val="0"/>
                <w:sz w:val="21"/>
                <w:szCs w:val="21"/>
              </w:rPr>
              <w:t>.</w:t>
            </w:r>
            <w:r>
              <w:rPr>
                <w:rFonts w:hint="eastAsia" w:ascii="宋体" w:hAnsi="宋体" w:eastAsia="宋体" w:cs="Times New Roman"/>
                <w:color w:val="000000"/>
                <w:kern w:val="0"/>
                <w:sz w:val="21"/>
                <w:szCs w:val="21"/>
                <w:lang w:val="en-US" w:eastAsia="zh-CN"/>
              </w:rPr>
              <w:t>5</w:t>
            </w:r>
          </w:p>
          <w:p>
            <w:pPr>
              <w:jc w:val="center"/>
              <w:rPr>
                <w:rFonts w:ascii="微软雅黑" w:hAnsi="微软雅黑" w:eastAsia="微软雅黑"/>
                <w:b/>
                <w:sz w:val="32"/>
              </w:rPr>
            </w:pPr>
            <w:r>
              <w:rPr>
                <w:rFonts w:hint="eastAsia" w:ascii="宋体" w:hAnsi="宋体" w:eastAsia="宋体" w:cs="Times New Roman"/>
                <w:color w:val="000000"/>
                <w:kern w:val="0"/>
                <w:sz w:val="21"/>
                <w:szCs w:val="21"/>
              </w:rPr>
              <w:t>9:00-17：30</w:t>
            </w:r>
          </w:p>
        </w:tc>
        <w:tc>
          <w:tcPr>
            <w:tcW w:w="1781" w:type="dxa"/>
            <w:vAlign w:val="center"/>
          </w:tcPr>
          <w:p>
            <w:pPr>
              <w:jc w:val="center"/>
              <w:rPr>
                <w:rFonts w:ascii="宋体" w:hAnsi="宋体" w:eastAsia="宋体" w:cs="Times New Roman"/>
                <w:color w:val="000000"/>
                <w:kern w:val="0"/>
                <w:sz w:val="21"/>
                <w:szCs w:val="21"/>
              </w:rPr>
            </w:pPr>
            <w:r>
              <w:rPr>
                <w:rFonts w:hint="eastAsia" w:ascii="宋体" w:hAnsi="宋体" w:eastAsia="宋体" w:cs="Times New Roman"/>
                <w:color w:val="000000"/>
                <w:kern w:val="0"/>
                <w:sz w:val="21"/>
                <w:szCs w:val="21"/>
              </w:rPr>
              <w:t>智慧网络实训室</w:t>
            </w:r>
          </w:p>
        </w:tc>
        <w:tc>
          <w:tcPr>
            <w:tcW w:w="2977" w:type="dxa"/>
            <w:vAlign w:val="center"/>
          </w:tcPr>
          <w:p>
            <w:pPr>
              <w:jc w:val="center"/>
              <w:rPr>
                <w:rFonts w:asciiTheme="minorEastAsia" w:hAnsiTheme="minorEastAsia"/>
                <w:sz w:val="21"/>
                <w:szCs w:val="21"/>
              </w:rPr>
            </w:pPr>
            <w:r>
              <w:rPr>
                <w:rFonts w:hint="eastAsia" w:asciiTheme="minorEastAsia" w:hAnsiTheme="minorEastAsia"/>
                <w:sz w:val="21"/>
                <w:szCs w:val="21"/>
              </w:rPr>
              <w:t>标准访问控制列表</w:t>
            </w:r>
          </w:p>
          <w:p>
            <w:pPr>
              <w:jc w:val="center"/>
              <w:rPr>
                <w:rFonts w:asciiTheme="minorEastAsia" w:hAnsiTheme="minorEastAsia"/>
                <w:sz w:val="21"/>
                <w:szCs w:val="21"/>
              </w:rPr>
            </w:pPr>
            <w:r>
              <w:rPr>
                <w:rFonts w:hint="eastAsia" w:asciiTheme="minorEastAsia" w:hAnsiTheme="minorEastAsia"/>
                <w:sz w:val="21"/>
                <w:szCs w:val="21"/>
              </w:rPr>
              <w:t>扩展访问控制列表</w:t>
            </w:r>
          </w:p>
        </w:tc>
        <w:tc>
          <w:tcPr>
            <w:tcW w:w="708" w:type="dxa"/>
            <w:vAlign w:val="center"/>
          </w:tcPr>
          <w:p>
            <w:pPr>
              <w:jc w:val="center"/>
              <w:rPr>
                <w:rFonts w:ascii="微软雅黑" w:hAnsi="微软雅黑" w:eastAsia="微软雅黑"/>
                <w:b/>
                <w:sz w:val="32"/>
              </w:rPr>
            </w:pPr>
            <w:r>
              <w:rPr>
                <w:rFonts w:hint="eastAsia" w:ascii="宋体" w:hAnsi="宋体" w:eastAsia="宋体" w:cs="Times New Roman"/>
                <w:color w:val="000000"/>
                <w:kern w:val="0"/>
                <w:sz w:val="21"/>
                <w:szCs w:val="21"/>
              </w:rPr>
              <w:t>8</w:t>
            </w:r>
          </w:p>
        </w:tc>
        <w:tc>
          <w:tcPr>
            <w:tcW w:w="1654" w:type="dxa"/>
            <w:vAlign w:val="center"/>
          </w:tcPr>
          <w:p>
            <w:pPr>
              <w:jc w:val="center"/>
              <w:rPr>
                <w:rFonts w:hint="default" w:ascii="微软雅黑" w:hAnsi="微软雅黑" w:eastAsia="微软雅黑"/>
                <w:b/>
                <w:sz w:val="32"/>
                <w:lang w:val="en-US" w:eastAsia="zh-CN"/>
              </w:rPr>
            </w:pPr>
            <w:r>
              <w:rPr>
                <w:rFonts w:hint="eastAsia" w:ascii="宋体" w:hAnsi="宋体" w:eastAsia="宋体" w:cs="Times New Roman"/>
                <w:color w:val="000000"/>
                <w:kern w:val="0"/>
                <w:sz w:val="21"/>
                <w:szCs w:val="21"/>
                <w:lang w:val="en-US" w:eastAsia="zh-CN"/>
              </w:rPr>
              <w:t>高江军</w:t>
            </w:r>
          </w:p>
        </w:tc>
      </w:tr>
    </w:tbl>
    <w:p/>
    <w:p>
      <w:pPr>
        <w:jc w:val="center"/>
        <w:outlineLvl w:val="0"/>
        <w:rPr>
          <w:rFonts w:ascii="方正小标宋简体" w:hAnsi="黑体" w:eastAsia="方正小标宋简体"/>
          <w:color w:val="000000"/>
          <w:kern w:val="0"/>
          <w:sz w:val="36"/>
          <w:szCs w:val="36"/>
        </w:rPr>
      </w:pPr>
      <w:r>
        <w:rPr>
          <w:rFonts w:ascii="方正小标宋简体" w:hAnsi="黑体" w:eastAsia="方正小标宋简体"/>
          <w:color w:val="000000"/>
          <w:kern w:val="0"/>
          <w:sz w:val="36"/>
          <w:szCs w:val="36"/>
        </w:rPr>
        <w:br w:type="page"/>
      </w:r>
      <w:r>
        <w:rPr>
          <w:rFonts w:ascii="方正小标宋简体" w:hAnsi="黑体" w:eastAsia="方正小标宋简体"/>
          <w:color w:val="000000"/>
          <w:kern w:val="0"/>
          <w:sz w:val="36"/>
          <w:szCs w:val="36"/>
        </w:rPr>
        <w:t>20</w:t>
      </w:r>
      <w:r>
        <w:rPr>
          <w:rFonts w:hint="eastAsia" w:ascii="方正小标宋简体" w:hAnsi="黑体" w:eastAsia="方正小标宋简体"/>
          <w:color w:val="000000"/>
          <w:kern w:val="0"/>
          <w:sz w:val="36"/>
          <w:szCs w:val="36"/>
          <w:lang w:val="en-US" w:eastAsia="zh-CN"/>
        </w:rPr>
        <w:t>23</w:t>
      </w:r>
      <w:r>
        <w:rPr>
          <w:rFonts w:hint="eastAsia" w:ascii="方正小标宋简体" w:hAnsi="黑体" w:eastAsia="方正小标宋简体"/>
          <w:color w:val="000000"/>
          <w:kern w:val="0"/>
          <w:sz w:val="36"/>
          <w:szCs w:val="36"/>
        </w:rPr>
        <w:t>年池州职业技术学院技能大赛</w:t>
      </w:r>
    </w:p>
    <w:p>
      <w:pPr>
        <w:jc w:val="center"/>
        <w:outlineLvl w:val="0"/>
      </w:pPr>
      <w:r>
        <w:rPr>
          <w:rFonts w:hint="eastAsia" w:ascii="方正小标宋简体" w:hAnsi="黑体" w:eastAsia="方正小标宋简体"/>
          <w:color w:val="000000"/>
          <w:kern w:val="0"/>
          <w:sz w:val="36"/>
          <w:szCs w:val="36"/>
        </w:rPr>
        <w:t>（高职组）“</w:t>
      </w:r>
      <w:r>
        <w:rPr>
          <w:rFonts w:hint="eastAsia" w:ascii="方正小标宋简体" w:hAnsi="黑体" w:eastAsia="方正小标宋简体"/>
          <w:color w:val="000000"/>
          <w:kern w:val="0"/>
          <w:sz w:val="36"/>
          <w:szCs w:val="36"/>
          <w:lang w:val="en-US" w:eastAsia="zh-CN"/>
        </w:rPr>
        <w:t>网络系统管理</w:t>
      </w:r>
      <w:r>
        <w:rPr>
          <w:rFonts w:hint="eastAsia" w:ascii="方正小标宋简体" w:hAnsi="黑体" w:eastAsia="方正小标宋简体"/>
          <w:color w:val="000000"/>
          <w:kern w:val="0"/>
          <w:sz w:val="36"/>
          <w:szCs w:val="36"/>
        </w:rPr>
        <w:t>”赛项有关联系方式</w:t>
      </w:r>
    </w:p>
    <w:p>
      <w:pPr>
        <w:spacing w:line="460" w:lineRule="exact"/>
        <w:jc w:val="center"/>
      </w:pPr>
      <w:r>
        <w:t xml:space="preserve"> </w:t>
      </w:r>
    </w:p>
    <w:p>
      <w:pPr>
        <w:numPr>
          <w:ilvl w:val="0"/>
          <w:numId w:val="1"/>
        </w:numPr>
        <w:spacing w:line="560" w:lineRule="exact"/>
        <w:ind w:firstLine="480" w:firstLineChars="200"/>
        <w:rPr>
          <w:rFonts w:hint="eastAsia" w:ascii="仿宋_GB2312" w:eastAsia="仿宋_GB2312"/>
          <w:sz w:val="24"/>
          <w:szCs w:val="24"/>
        </w:rPr>
      </w:pPr>
      <w:r>
        <w:rPr>
          <w:rFonts w:hint="eastAsia" w:ascii="仿宋_GB2312" w:eastAsia="仿宋_GB2312"/>
          <w:sz w:val="24"/>
          <w:szCs w:val="24"/>
        </w:rPr>
        <w:t xml:space="preserve">常规事务咨询： </w:t>
      </w:r>
    </w:p>
    <w:p>
      <w:pPr>
        <w:numPr>
          <w:ilvl w:val="0"/>
          <w:numId w:val="0"/>
        </w:numPr>
        <w:spacing w:line="560" w:lineRule="exact"/>
        <w:ind w:firstLine="480" w:firstLineChars="200"/>
        <w:rPr>
          <w:rFonts w:ascii="仿宋_GB2312" w:eastAsia="仿宋_GB2312"/>
          <w:sz w:val="24"/>
          <w:szCs w:val="24"/>
        </w:rPr>
      </w:pPr>
      <w:r>
        <w:rPr>
          <w:rFonts w:hint="eastAsia" w:ascii="仿宋_GB2312" w:eastAsia="仿宋_GB2312"/>
          <w:sz w:val="24"/>
          <w:szCs w:val="24"/>
        </w:rPr>
        <w:t xml:space="preserve">王家兰  联系电话：13695662324  </w:t>
      </w:r>
    </w:p>
    <w:p>
      <w:pPr>
        <w:spacing w:line="560" w:lineRule="exact"/>
        <w:ind w:left="2879" w:leftChars="228" w:hanging="2400" w:hangingChars="1000"/>
        <w:jc w:val="left"/>
        <w:rPr>
          <w:rFonts w:hint="eastAsia" w:ascii="仿宋_GB2312" w:eastAsia="仿宋_GB2312"/>
          <w:sz w:val="24"/>
          <w:szCs w:val="24"/>
          <w:lang w:val="en-US" w:eastAsia="zh-CN"/>
        </w:rPr>
      </w:pPr>
      <w:r>
        <w:rPr>
          <w:rFonts w:hint="eastAsia" w:ascii="仿宋_GB2312" w:eastAsia="仿宋_GB2312"/>
          <w:sz w:val="24"/>
          <w:szCs w:val="24"/>
        </w:rPr>
        <w:t>二、专业技术咨询</w:t>
      </w:r>
      <w:r>
        <w:rPr>
          <w:rFonts w:hint="eastAsia" w:ascii="仿宋_GB2312" w:eastAsia="仿宋_GB2312"/>
          <w:sz w:val="24"/>
          <w:szCs w:val="24"/>
          <w:lang w:val="en-US" w:eastAsia="zh-CN"/>
        </w:rPr>
        <w:t xml:space="preserve">:   </w:t>
      </w:r>
    </w:p>
    <w:p>
      <w:pPr>
        <w:spacing w:line="560" w:lineRule="exact"/>
        <w:ind w:left="2879" w:leftChars="228" w:hanging="2400" w:hangingChars="1000"/>
        <w:jc w:val="left"/>
        <w:rPr>
          <w:rFonts w:hint="eastAsia" w:ascii="仿宋_GB2312" w:eastAsia="仿宋_GB2312"/>
          <w:sz w:val="24"/>
          <w:szCs w:val="24"/>
        </w:rPr>
      </w:pPr>
      <w:r>
        <w:rPr>
          <w:rFonts w:hint="eastAsia" w:ascii="仿宋_GB2312" w:eastAsia="仿宋_GB2312"/>
          <w:sz w:val="24"/>
          <w:szCs w:val="24"/>
          <w:lang w:val="en-US" w:eastAsia="zh-CN"/>
        </w:rPr>
        <w:t xml:space="preserve">高江军  </w:t>
      </w:r>
      <w:r>
        <w:rPr>
          <w:rFonts w:hint="eastAsia" w:ascii="仿宋_GB2312" w:eastAsia="仿宋_GB2312"/>
          <w:sz w:val="24"/>
          <w:szCs w:val="24"/>
        </w:rPr>
        <w:t>联系电话：</w:t>
      </w:r>
      <w:r>
        <w:rPr>
          <w:rFonts w:hint="eastAsia" w:ascii="仿宋_GB2312" w:eastAsia="仿宋_GB2312"/>
          <w:sz w:val="24"/>
          <w:szCs w:val="24"/>
          <w:lang w:val="en-US" w:eastAsia="zh-CN"/>
        </w:rPr>
        <w:t>18056655207</w:t>
      </w:r>
      <w:r>
        <w:rPr>
          <w:rFonts w:hint="eastAsia" w:ascii="仿宋_GB2312" w:eastAsia="仿宋_GB2312"/>
          <w:sz w:val="24"/>
          <w:szCs w:val="24"/>
        </w:rPr>
        <w:t xml:space="preserve">              </w:t>
      </w:r>
    </w:p>
    <w:p>
      <w:pPr>
        <w:spacing w:line="560" w:lineRule="exact"/>
        <w:ind w:left="2879" w:leftChars="228" w:hanging="2400" w:hangingChars="1000"/>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 xml:space="preserve">杨凯焱  </w:t>
      </w:r>
      <w:r>
        <w:rPr>
          <w:rFonts w:hint="eastAsia" w:ascii="仿宋_GB2312" w:eastAsia="仿宋_GB2312"/>
          <w:sz w:val="24"/>
          <w:szCs w:val="24"/>
        </w:rPr>
        <w:t>联系电话: 1</w:t>
      </w:r>
      <w:r>
        <w:rPr>
          <w:rFonts w:hint="eastAsia" w:ascii="仿宋_GB2312" w:eastAsia="仿宋_GB2312"/>
          <w:sz w:val="24"/>
          <w:szCs w:val="24"/>
          <w:lang w:val="en-US" w:eastAsia="zh-CN"/>
        </w:rPr>
        <w:t>9567220806</w:t>
      </w:r>
    </w:p>
    <w:p>
      <w:pPr>
        <w:spacing w:line="560" w:lineRule="exact"/>
        <w:ind w:left="2879" w:leftChars="228" w:hanging="2400" w:hangingChars="1000"/>
        <w:jc w:val="center"/>
        <w:rPr>
          <w:rFonts w:ascii="微软雅黑" w:hAnsi="微软雅黑" w:eastAsia="微软雅黑"/>
          <w:b/>
          <w:sz w:val="32"/>
        </w:rPr>
      </w:pPr>
      <w:r>
        <w:rPr>
          <w:rFonts w:hint="eastAsia" w:ascii="仿宋_GB2312" w:eastAsia="仿宋_GB2312"/>
          <w:sz w:val="24"/>
          <w:szCs w:val="24"/>
          <w:lang w:val="en-US" w:eastAsia="zh-CN"/>
        </w:rPr>
        <w:br w:type="page"/>
      </w:r>
      <w:r>
        <w:rPr>
          <w:rFonts w:hint="eastAsia" w:ascii="微软雅黑" w:hAnsi="微软雅黑" w:eastAsia="微软雅黑"/>
          <w:b/>
          <w:sz w:val="32"/>
        </w:rPr>
        <w:t>20</w:t>
      </w:r>
      <w:r>
        <w:rPr>
          <w:rFonts w:hint="eastAsia" w:ascii="微软雅黑" w:hAnsi="微软雅黑" w:eastAsia="微软雅黑"/>
          <w:b/>
          <w:sz w:val="32"/>
          <w:lang w:val="en-US" w:eastAsia="zh-CN"/>
        </w:rPr>
        <w:t>23年</w:t>
      </w:r>
      <w:r>
        <w:rPr>
          <w:rFonts w:hint="eastAsia" w:ascii="微软雅黑" w:hAnsi="微软雅黑" w:eastAsia="微软雅黑"/>
          <w:b/>
          <w:sz w:val="32"/>
        </w:rPr>
        <w:t>池州职业技术学院职业技能大赛</w:t>
      </w:r>
    </w:p>
    <w:p>
      <w:pPr>
        <w:spacing w:after="423" w:afterLines="100"/>
        <w:jc w:val="center"/>
        <w:rPr>
          <w:rFonts w:hint="eastAsia" w:ascii="微软雅黑" w:hAnsi="微软雅黑" w:eastAsia="微软雅黑"/>
          <w:b/>
          <w:sz w:val="32"/>
          <w:lang w:val="en-US" w:eastAsia="zh-CN"/>
        </w:rPr>
      </w:pPr>
      <w:r>
        <w:rPr>
          <w:rFonts w:hint="eastAsia" w:ascii="微软雅黑" w:hAnsi="微软雅黑" w:eastAsia="微软雅黑"/>
          <w:b/>
          <w:sz w:val="32"/>
        </w:rPr>
        <w:t>“</w:t>
      </w:r>
      <w:r>
        <w:rPr>
          <w:rFonts w:hint="eastAsia" w:ascii="微软雅黑" w:hAnsi="微软雅黑" w:eastAsia="微软雅黑"/>
          <w:b/>
          <w:sz w:val="32"/>
          <w:lang w:val="en-US" w:eastAsia="zh-CN"/>
        </w:rPr>
        <w:t>网络系统管理</w:t>
      </w:r>
      <w:r>
        <w:rPr>
          <w:rFonts w:hint="eastAsia" w:ascii="微软雅黑" w:hAnsi="微软雅黑" w:eastAsia="微软雅黑"/>
          <w:b/>
          <w:sz w:val="32"/>
        </w:rPr>
        <w:t>”</w:t>
      </w:r>
      <w:r>
        <w:rPr>
          <w:rFonts w:hint="eastAsia" w:ascii="微软雅黑" w:hAnsi="微软雅黑" w:eastAsia="微软雅黑"/>
          <w:b/>
          <w:sz w:val="32"/>
          <w:lang w:val="en-US" w:eastAsia="zh-CN"/>
        </w:rPr>
        <w:t>赛项报名表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4"/>
                <w:szCs w:val="24"/>
                <w:vertAlign w:val="baseline"/>
                <w:lang w:val="en-US" w:eastAsia="zh-CN"/>
              </w:rPr>
            </w:pPr>
            <w:r>
              <w:rPr>
                <w:rFonts w:hint="eastAsia" w:ascii="宋体" w:hAnsi="宋体" w:eastAsia="宋体" w:cs="宋体"/>
                <w:b/>
                <w:sz w:val="24"/>
                <w:szCs w:val="24"/>
                <w:vertAlign w:val="baseline"/>
                <w:lang w:val="en-US" w:eastAsia="zh-CN"/>
              </w:rPr>
              <w:t>参赛学生</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4"/>
                <w:szCs w:val="24"/>
                <w:vertAlign w:val="baseline"/>
                <w:lang w:val="en-US" w:eastAsia="zh-CN"/>
              </w:rPr>
            </w:pPr>
            <w:r>
              <w:rPr>
                <w:rFonts w:hint="eastAsia" w:ascii="宋体" w:hAnsi="宋体" w:eastAsia="宋体" w:cs="宋体"/>
                <w:b/>
                <w:sz w:val="24"/>
                <w:szCs w:val="24"/>
                <w:vertAlign w:val="baseline"/>
                <w:lang w:val="en-US" w:eastAsia="zh-CN"/>
              </w:rPr>
              <w:t>学号</w:t>
            </w:r>
          </w:p>
        </w:tc>
        <w:tc>
          <w:tcPr>
            <w:tcW w:w="213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4"/>
                <w:szCs w:val="24"/>
                <w:vertAlign w:val="baseline"/>
                <w:lang w:val="en-US" w:eastAsia="zh-CN"/>
              </w:rPr>
            </w:pPr>
            <w:r>
              <w:rPr>
                <w:rFonts w:hint="eastAsia" w:ascii="宋体" w:hAnsi="宋体" w:eastAsia="宋体" w:cs="宋体"/>
                <w:b/>
                <w:sz w:val="24"/>
                <w:szCs w:val="24"/>
                <w:vertAlign w:val="baseline"/>
                <w:lang w:val="en-US" w:eastAsia="zh-CN"/>
              </w:rPr>
              <w:t>参赛学生</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4"/>
                <w:szCs w:val="24"/>
                <w:vertAlign w:val="baseline"/>
                <w:lang w:val="en-US" w:eastAsia="zh-CN"/>
              </w:rPr>
            </w:pPr>
            <w:r>
              <w:rPr>
                <w:rFonts w:hint="eastAsia" w:ascii="宋体" w:hAnsi="宋体" w:eastAsia="宋体" w:cs="宋体"/>
                <w:b/>
                <w:sz w:val="24"/>
                <w:szCs w:val="24"/>
                <w:vertAlign w:val="baseline"/>
                <w:lang w:val="en-US" w:eastAsia="zh-CN"/>
              </w:rPr>
              <w:t>姓名</w:t>
            </w:r>
          </w:p>
        </w:tc>
        <w:tc>
          <w:tcPr>
            <w:tcW w:w="21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4"/>
                <w:szCs w:val="24"/>
                <w:vertAlign w:val="baseline"/>
                <w:lang w:val="en-US" w:eastAsia="zh-CN"/>
              </w:rPr>
            </w:pPr>
            <w:r>
              <w:rPr>
                <w:rFonts w:hint="eastAsia" w:ascii="宋体" w:hAnsi="宋体" w:eastAsia="宋体" w:cs="宋体"/>
                <w:b/>
                <w:sz w:val="24"/>
                <w:szCs w:val="24"/>
                <w:vertAlign w:val="baseline"/>
                <w:lang w:val="en-US" w:eastAsia="zh-CN"/>
              </w:rPr>
              <w:t>指导教师</w:t>
            </w:r>
          </w:p>
        </w:tc>
        <w:tc>
          <w:tcPr>
            <w:tcW w:w="21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b/>
                <w:sz w:val="24"/>
                <w:szCs w:val="24"/>
                <w:vertAlign w:val="baseline"/>
                <w:lang w:val="en-US" w:eastAsia="zh-CN"/>
              </w:rPr>
            </w:pPr>
            <w:r>
              <w:rPr>
                <w:rFonts w:hint="eastAsia" w:ascii="宋体" w:hAnsi="宋体" w:cs="宋体"/>
                <w:b/>
                <w:sz w:val="24"/>
                <w:szCs w:val="24"/>
                <w:vertAlign w:val="baseline"/>
                <w:lang w:val="en-US" w:eastAsia="zh-CN"/>
              </w:rPr>
              <w:t>裁判组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0" w:type="dxa"/>
            <w:vAlign w:val="center"/>
          </w:tcPr>
          <w:p>
            <w:pPr>
              <w:widowControl/>
              <w:jc w:val="center"/>
              <w:rPr>
                <w:rFonts w:hint="eastAsia"/>
                <w:color w:val="000000"/>
                <w:sz w:val="22"/>
                <w:szCs w:val="22"/>
                <w:lang w:val="en-US" w:eastAsia="zh-CN"/>
              </w:rPr>
            </w:pPr>
            <w:r>
              <w:rPr>
                <w:rFonts w:hint="eastAsia"/>
                <w:color w:val="000000"/>
                <w:sz w:val="22"/>
                <w:szCs w:val="22"/>
              </w:rPr>
              <w:t>2231020236</w:t>
            </w:r>
          </w:p>
        </w:tc>
        <w:tc>
          <w:tcPr>
            <w:tcW w:w="2130" w:type="dxa"/>
            <w:vAlign w:val="center"/>
          </w:tcPr>
          <w:p>
            <w:pPr>
              <w:widowControl/>
              <w:jc w:val="center"/>
              <w:rPr>
                <w:rFonts w:hint="eastAsia"/>
                <w:color w:val="000000"/>
                <w:sz w:val="22"/>
                <w:szCs w:val="22"/>
                <w:lang w:val="en-US" w:eastAsia="zh-CN"/>
              </w:rPr>
            </w:pPr>
            <w:r>
              <w:rPr>
                <w:rFonts w:hint="eastAsia"/>
                <w:color w:val="000000"/>
                <w:sz w:val="22"/>
                <w:szCs w:val="22"/>
              </w:rPr>
              <w:t>凌洪坡</w:t>
            </w:r>
          </w:p>
        </w:tc>
        <w:tc>
          <w:tcPr>
            <w:tcW w:w="21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b/>
                <w:sz w:val="24"/>
                <w:szCs w:val="24"/>
                <w:vertAlign w:val="baseline"/>
                <w:lang w:val="en-US" w:eastAsia="zh-CN"/>
              </w:rPr>
            </w:pPr>
            <w:r>
              <w:rPr>
                <w:rFonts w:hint="eastAsia" w:ascii="宋体" w:hAnsi="宋体" w:cs="宋体"/>
                <w:b/>
                <w:sz w:val="24"/>
                <w:szCs w:val="24"/>
                <w:vertAlign w:val="baseline"/>
                <w:lang w:val="en-US" w:eastAsia="zh-CN"/>
              </w:rPr>
              <w:t>高江军</w:t>
            </w:r>
          </w:p>
        </w:tc>
        <w:tc>
          <w:tcPr>
            <w:tcW w:w="2131"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s="宋体"/>
                <w:b/>
                <w:sz w:val="24"/>
                <w:szCs w:val="24"/>
                <w:vertAlign w:val="baseline"/>
                <w:lang w:val="en-US" w:eastAsia="zh-CN"/>
              </w:rPr>
            </w:pPr>
            <w:r>
              <w:rPr>
                <w:rFonts w:hint="eastAsia" w:ascii="宋体" w:hAnsi="宋体" w:cs="宋体"/>
                <w:b/>
                <w:sz w:val="24"/>
                <w:szCs w:val="24"/>
                <w:vertAlign w:val="baseline"/>
                <w:lang w:val="en-US" w:eastAsia="zh-CN"/>
              </w:rPr>
              <w:t>汪来法</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cs="宋体"/>
                <w:b/>
                <w:sz w:val="24"/>
                <w:szCs w:val="24"/>
                <w:vertAlign w:val="baseline"/>
                <w:lang w:val="en-US" w:eastAsia="zh-CN"/>
              </w:rPr>
            </w:pPr>
            <w:r>
              <w:rPr>
                <w:rFonts w:hint="eastAsia" w:ascii="宋体" w:hAnsi="宋体" w:cs="宋体"/>
                <w:b/>
                <w:sz w:val="24"/>
                <w:szCs w:val="24"/>
                <w:vertAlign w:val="baseline"/>
                <w:lang w:val="en-US" w:eastAsia="zh-CN"/>
              </w:rPr>
              <w:t>邹汪平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0" w:type="dxa"/>
            <w:vAlign w:val="center"/>
          </w:tcPr>
          <w:p>
            <w:pPr>
              <w:widowControl/>
              <w:jc w:val="center"/>
              <w:rPr>
                <w:rFonts w:hint="eastAsia"/>
                <w:color w:val="000000"/>
                <w:sz w:val="22"/>
                <w:szCs w:val="22"/>
                <w:lang w:val="en-US" w:eastAsia="zh-CN"/>
              </w:rPr>
            </w:pPr>
            <w:r>
              <w:rPr>
                <w:rFonts w:hint="eastAsia"/>
                <w:color w:val="000000"/>
                <w:sz w:val="22"/>
                <w:szCs w:val="22"/>
              </w:rPr>
              <w:t>2231020226</w:t>
            </w:r>
          </w:p>
        </w:tc>
        <w:tc>
          <w:tcPr>
            <w:tcW w:w="2130" w:type="dxa"/>
            <w:vAlign w:val="center"/>
          </w:tcPr>
          <w:p>
            <w:pPr>
              <w:widowControl/>
              <w:jc w:val="center"/>
              <w:rPr>
                <w:rFonts w:hint="eastAsia"/>
                <w:color w:val="000000"/>
                <w:sz w:val="22"/>
                <w:szCs w:val="22"/>
                <w:lang w:val="en-US" w:eastAsia="zh-CN"/>
              </w:rPr>
            </w:pPr>
            <w:r>
              <w:rPr>
                <w:rFonts w:hint="eastAsia"/>
                <w:color w:val="000000"/>
                <w:sz w:val="22"/>
                <w:szCs w:val="22"/>
              </w:rPr>
              <w:t>王昊翔</w:t>
            </w:r>
          </w:p>
        </w:tc>
        <w:tc>
          <w:tcPr>
            <w:tcW w:w="21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4"/>
                <w:szCs w:val="24"/>
                <w:vertAlign w:val="baseline"/>
                <w:lang w:val="en-US" w:eastAsia="zh-CN"/>
              </w:rPr>
            </w:pPr>
            <w:r>
              <w:rPr>
                <w:rFonts w:hint="eastAsia" w:ascii="宋体" w:hAnsi="宋体" w:cs="宋体"/>
                <w:b/>
                <w:sz w:val="24"/>
                <w:szCs w:val="24"/>
                <w:vertAlign w:val="baseline"/>
                <w:lang w:val="en-US" w:eastAsia="zh-CN"/>
              </w:rPr>
              <w:t>高江军</w:t>
            </w:r>
          </w:p>
        </w:tc>
        <w:tc>
          <w:tcPr>
            <w:tcW w:w="2131" w:type="dxa"/>
            <w:vMerge w:val="continue"/>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0" w:type="dxa"/>
            <w:vAlign w:val="center"/>
          </w:tcPr>
          <w:p>
            <w:pPr>
              <w:widowControl/>
              <w:jc w:val="center"/>
              <w:rPr>
                <w:rFonts w:hint="eastAsia"/>
                <w:color w:val="000000"/>
                <w:sz w:val="22"/>
                <w:szCs w:val="22"/>
                <w:lang w:val="en-US" w:eastAsia="zh-CN"/>
              </w:rPr>
            </w:pPr>
            <w:r>
              <w:rPr>
                <w:rFonts w:hint="eastAsia"/>
                <w:color w:val="000000"/>
                <w:sz w:val="22"/>
                <w:szCs w:val="22"/>
              </w:rPr>
              <w:t>2231020239</w:t>
            </w:r>
          </w:p>
        </w:tc>
        <w:tc>
          <w:tcPr>
            <w:tcW w:w="2130" w:type="dxa"/>
            <w:vAlign w:val="center"/>
          </w:tcPr>
          <w:p>
            <w:pPr>
              <w:widowControl/>
              <w:jc w:val="center"/>
              <w:rPr>
                <w:rFonts w:hint="eastAsia"/>
                <w:color w:val="000000"/>
                <w:sz w:val="22"/>
                <w:szCs w:val="22"/>
                <w:lang w:val="en-US" w:eastAsia="zh-CN"/>
              </w:rPr>
            </w:pPr>
            <w:r>
              <w:rPr>
                <w:rFonts w:hint="eastAsia"/>
                <w:color w:val="000000"/>
                <w:sz w:val="22"/>
                <w:szCs w:val="22"/>
              </w:rPr>
              <w:t>张瑶</w:t>
            </w:r>
          </w:p>
        </w:tc>
        <w:tc>
          <w:tcPr>
            <w:tcW w:w="21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4"/>
                <w:szCs w:val="24"/>
                <w:vertAlign w:val="baseline"/>
                <w:lang w:val="en-US" w:eastAsia="zh-CN"/>
              </w:rPr>
            </w:pPr>
            <w:r>
              <w:rPr>
                <w:rFonts w:hint="eastAsia" w:ascii="宋体" w:hAnsi="宋体" w:cs="宋体"/>
                <w:b/>
                <w:sz w:val="24"/>
                <w:szCs w:val="24"/>
                <w:vertAlign w:val="baseline"/>
                <w:lang w:val="en-US" w:eastAsia="zh-CN"/>
              </w:rPr>
              <w:t>高江军</w:t>
            </w:r>
          </w:p>
        </w:tc>
        <w:tc>
          <w:tcPr>
            <w:tcW w:w="2131" w:type="dxa"/>
            <w:vMerge w:val="continue"/>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0" w:type="dxa"/>
            <w:vAlign w:val="center"/>
          </w:tcPr>
          <w:p>
            <w:pPr>
              <w:widowControl/>
              <w:jc w:val="center"/>
              <w:rPr>
                <w:rFonts w:hint="eastAsia"/>
                <w:color w:val="000000"/>
                <w:sz w:val="22"/>
                <w:szCs w:val="22"/>
                <w:lang w:val="en-US" w:eastAsia="zh-CN"/>
              </w:rPr>
            </w:pPr>
            <w:r>
              <w:rPr>
                <w:rFonts w:hint="eastAsia"/>
                <w:color w:val="000000"/>
                <w:sz w:val="22"/>
                <w:szCs w:val="22"/>
              </w:rPr>
              <w:t>2231020213</w:t>
            </w:r>
          </w:p>
        </w:tc>
        <w:tc>
          <w:tcPr>
            <w:tcW w:w="2130" w:type="dxa"/>
            <w:vAlign w:val="center"/>
          </w:tcPr>
          <w:p>
            <w:pPr>
              <w:widowControl/>
              <w:jc w:val="center"/>
              <w:rPr>
                <w:rFonts w:hint="eastAsia"/>
                <w:color w:val="000000"/>
                <w:sz w:val="22"/>
                <w:szCs w:val="22"/>
                <w:lang w:val="en-US" w:eastAsia="zh-CN"/>
              </w:rPr>
            </w:pPr>
            <w:r>
              <w:rPr>
                <w:rFonts w:hint="eastAsia"/>
                <w:color w:val="000000"/>
                <w:sz w:val="22"/>
                <w:szCs w:val="22"/>
              </w:rPr>
              <w:t>韩佳伟</w:t>
            </w:r>
          </w:p>
        </w:tc>
        <w:tc>
          <w:tcPr>
            <w:tcW w:w="21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b/>
                <w:sz w:val="24"/>
                <w:szCs w:val="24"/>
                <w:vertAlign w:val="baseline"/>
                <w:lang w:val="en-US" w:eastAsia="zh-CN"/>
              </w:rPr>
            </w:pPr>
            <w:r>
              <w:rPr>
                <w:rFonts w:hint="eastAsia" w:ascii="宋体" w:hAnsi="宋体" w:cs="宋体"/>
                <w:b/>
                <w:sz w:val="24"/>
                <w:szCs w:val="24"/>
                <w:vertAlign w:val="baseline"/>
                <w:lang w:val="en-US" w:eastAsia="zh-CN"/>
              </w:rPr>
              <w:t>高江军</w:t>
            </w:r>
            <w:bookmarkStart w:id="0" w:name="_GoBack"/>
            <w:bookmarkEnd w:id="0"/>
          </w:p>
        </w:tc>
        <w:tc>
          <w:tcPr>
            <w:tcW w:w="2131" w:type="dxa"/>
            <w:vMerge w:val="continue"/>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0" w:type="dxa"/>
            <w:vAlign w:val="center"/>
          </w:tcPr>
          <w:p>
            <w:pPr>
              <w:widowControl/>
              <w:jc w:val="center"/>
              <w:rPr>
                <w:rFonts w:hint="eastAsia"/>
                <w:color w:val="000000"/>
                <w:sz w:val="22"/>
                <w:szCs w:val="22"/>
                <w:lang w:val="en-US" w:eastAsia="zh-CN"/>
              </w:rPr>
            </w:pPr>
            <w:r>
              <w:rPr>
                <w:rFonts w:hint="eastAsia"/>
                <w:color w:val="000000"/>
                <w:sz w:val="22"/>
                <w:szCs w:val="22"/>
              </w:rPr>
              <w:t>2231020222</w:t>
            </w:r>
          </w:p>
        </w:tc>
        <w:tc>
          <w:tcPr>
            <w:tcW w:w="2130" w:type="dxa"/>
            <w:vAlign w:val="center"/>
          </w:tcPr>
          <w:p>
            <w:pPr>
              <w:widowControl/>
              <w:jc w:val="center"/>
              <w:rPr>
                <w:rFonts w:hint="eastAsia"/>
                <w:color w:val="000000"/>
                <w:sz w:val="22"/>
                <w:szCs w:val="22"/>
                <w:lang w:val="en-US" w:eastAsia="zh-CN"/>
              </w:rPr>
            </w:pPr>
            <w:r>
              <w:rPr>
                <w:rFonts w:hint="eastAsia"/>
                <w:color w:val="000000"/>
                <w:sz w:val="22"/>
                <w:szCs w:val="22"/>
              </w:rPr>
              <w:t>王芯瑶</w:t>
            </w:r>
          </w:p>
        </w:tc>
        <w:tc>
          <w:tcPr>
            <w:tcW w:w="21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4"/>
                <w:szCs w:val="24"/>
                <w:vertAlign w:val="baseline"/>
                <w:lang w:val="en-US" w:eastAsia="zh-CN"/>
              </w:rPr>
            </w:pPr>
            <w:r>
              <w:rPr>
                <w:rFonts w:hint="eastAsia" w:ascii="宋体" w:hAnsi="宋体" w:cs="宋体"/>
                <w:b/>
                <w:sz w:val="24"/>
                <w:szCs w:val="24"/>
                <w:vertAlign w:val="baseline"/>
                <w:lang w:val="en-US" w:eastAsia="zh-CN"/>
              </w:rPr>
              <w:t>陈瑜</w:t>
            </w:r>
          </w:p>
        </w:tc>
        <w:tc>
          <w:tcPr>
            <w:tcW w:w="2131" w:type="dxa"/>
            <w:vMerge w:val="continue"/>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0" w:type="dxa"/>
            <w:vAlign w:val="center"/>
          </w:tcPr>
          <w:p>
            <w:pPr>
              <w:widowControl/>
              <w:jc w:val="center"/>
              <w:rPr>
                <w:rFonts w:hint="eastAsia"/>
                <w:color w:val="000000"/>
                <w:sz w:val="22"/>
                <w:szCs w:val="22"/>
                <w:lang w:val="en-US" w:eastAsia="zh-CN"/>
              </w:rPr>
            </w:pPr>
            <w:r>
              <w:rPr>
                <w:rFonts w:hint="eastAsia"/>
                <w:color w:val="000000"/>
                <w:sz w:val="22"/>
                <w:szCs w:val="22"/>
              </w:rPr>
              <w:t>2231020246</w:t>
            </w:r>
          </w:p>
        </w:tc>
        <w:tc>
          <w:tcPr>
            <w:tcW w:w="2130" w:type="dxa"/>
            <w:vAlign w:val="center"/>
          </w:tcPr>
          <w:p>
            <w:pPr>
              <w:widowControl/>
              <w:jc w:val="center"/>
              <w:rPr>
                <w:rFonts w:hint="eastAsia"/>
                <w:color w:val="000000"/>
                <w:sz w:val="22"/>
                <w:szCs w:val="22"/>
                <w:lang w:val="en-US" w:eastAsia="zh-CN"/>
              </w:rPr>
            </w:pPr>
            <w:r>
              <w:rPr>
                <w:rFonts w:hint="eastAsia"/>
                <w:color w:val="000000"/>
                <w:sz w:val="22"/>
                <w:szCs w:val="22"/>
              </w:rPr>
              <w:t>胡悦悦</w:t>
            </w:r>
          </w:p>
        </w:tc>
        <w:tc>
          <w:tcPr>
            <w:tcW w:w="21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4"/>
                <w:szCs w:val="24"/>
                <w:vertAlign w:val="baseline"/>
                <w:lang w:val="en-US" w:eastAsia="zh-CN"/>
              </w:rPr>
            </w:pPr>
            <w:r>
              <w:rPr>
                <w:rFonts w:hint="eastAsia" w:ascii="宋体" w:hAnsi="宋体" w:cs="宋体"/>
                <w:b/>
                <w:sz w:val="24"/>
                <w:szCs w:val="24"/>
                <w:vertAlign w:val="baseline"/>
                <w:lang w:val="en-US" w:eastAsia="zh-CN"/>
              </w:rPr>
              <w:t>陈瑜</w:t>
            </w:r>
          </w:p>
        </w:tc>
        <w:tc>
          <w:tcPr>
            <w:tcW w:w="2131" w:type="dxa"/>
            <w:vMerge w:val="continue"/>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0" w:type="dxa"/>
            <w:vAlign w:val="center"/>
          </w:tcPr>
          <w:p>
            <w:pPr>
              <w:widowControl/>
              <w:jc w:val="center"/>
              <w:rPr>
                <w:rFonts w:hint="eastAsia"/>
                <w:color w:val="000000"/>
                <w:sz w:val="22"/>
                <w:szCs w:val="22"/>
                <w:lang w:val="en-US" w:eastAsia="zh-CN"/>
              </w:rPr>
            </w:pPr>
            <w:r>
              <w:rPr>
                <w:rFonts w:hint="eastAsia"/>
                <w:color w:val="000000"/>
                <w:sz w:val="22"/>
                <w:szCs w:val="22"/>
              </w:rPr>
              <w:t>2231020223</w:t>
            </w:r>
          </w:p>
        </w:tc>
        <w:tc>
          <w:tcPr>
            <w:tcW w:w="2130" w:type="dxa"/>
            <w:vAlign w:val="center"/>
          </w:tcPr>
          <w:p>
            <w:pPr>
              <w:widowControl/>
              <w:jc w:val="center"/>
              <w:rPr>
                <w:rFonts w:hint="eastAsia"/>
                <w:color w:val="000000"/>
                <w:sz w:val="22"/>
                <w:szCs w:val="22"/>
                <w:lang w:val="en-US" w:eastAsia="zh-CN"/>
              </w:rPr>
            </w:pPr>
            <w:r>
              <w:rPr>
                <w:rFonts w:hint="eastAsia"/>
                <w:color w:val="000000"/>
                <w:sz w:val="22"/>
                <w:szCs w:val="22"/>
              </w:rPr>
              <w:t>袁栋</w:t>
            </w:r>
          </w:p>
        </w:tc>
        <w:tc>
          <w:tcPr>
            <w:tcW w:w="21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4"/>
                <w:szCs w:val="24"/>
                <w:vertAlign w:val="baseline"/>
                <w:lang w:val="en-US" w:eastAsia="zh-CN"/>
              </w:rPr>
            </w:pPr>
            <w:r>
              <w:rPr>
                <w:rFonts w:hint="eastAsia" w:ascii="宋体" w:hAnsi="宋体" w:cs="宋体"/>
                <w:b/>
                <w:sz w:val="24"/>
                <w:szCs w:val="24"/>
                <w:vertAlign w:val="baseline"/>
                <w:lang w:val="en-US" w:eastAsia="zh-CN"/>
              </w:rPr>
              <w:t>陈瑜</w:t>
            </w:r>
          </w:p>
        </w:tc>
        <w:tc>
          <w:tcPr>
            <w:tcW w:w="2131" w:type="dxa"/>
            <w:vMerge w:val="continue"/>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0" w:type="dxa"/>
            <w:vAlign w:val="center"/>
          </w:tcPr>
          <w:p>
            <w:pPr>
              <w:widowControl/>
              <w:jc w:val="center"/>
              <w:rPr>
                <w:rFonts w:hint="eastAsia"/>
                <w:color w:val="000000"/>
                <w:sz w:val="22"/>
                <w:szCs w:val="22"/>
                <w:lang w:val="en-US" w:eastAsia="zh-CN"/>
              </w:rPr>
            </w:pPr>
            <w:r>
              <w:rPr>
                <w:rFonts w:hint="eastAsia"/>
                <w:color w:val="000000"/>
                <w:sz w:val="22"/>
                <w:szCs w:val="22"/>
              </w:rPr>
              <w:t>2231020209</w:t>
            </w:r>
          </w:p>
        </w:tc>
        <w:tc>
          <w:tcPr>
            <w:tcW w:w="2130" w:type="dxa"/>
            <w:vAlign w:val="center"/>
          </w:tcPr>
          <w:p>
            <w:pPr>
              <w:widowControl/>
              <w:jc w:val="center"/>
              <w:rPr>
                <w:rFonts w:hint="eastAsia"/>
                <w:color w:val="000000"/>
                <w:sz w:val="22"/>
                <w:szCs w:val="22"/>
                <w:lang w:val="en-US" w:eastAsia="zh-CN"/>
              </w:rPr>
            </w:pPr>
            <w:r>
              <w:rPr>
                <w:rFonts w:hint="eastAsia"/>
                <w:color w:val="000000"/>
                <w:sz w:val="22"/>
                <w:szCs w:val="22"/>
              </w:rPr>
              <w:t>赵俊明</w:t>
            </w:r>
          </w:p>
        </w:tc>
        <w:tc>
          <w:tcPr>
            <w:tcW w:w="21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b/>
                <w:sz w:val="24"/>
                <w:szCs w:val="24"/>
                <w:vertAlign w:val="baseline"/>
                <w:lang w:val="en-US" w:eastAsia="zh-CN"/>
              </w:rPr>
            </w:pPr>
            <w:r>
              <w:rPr>
                <w:rFonts w:hint="eastAsia" w:ascii="宋体" w:hAnsi="宋体" w:cs="宋体"/>
                <w:b/>
                <w:sz w:val="24"/>
                <w:szCs w:val="24"/>
                <w:vertAlign w:val="baseline"/>
                <w:lang w:val="en-US" w:eastAsia="zh-CN"/>
              </w:rPr>
              <w:t>彭文良</w:t>
            </w:r>
          </w:p>
        </w:tc>
        <w:tc>
          <w:tcPr>
            <w:tcW w:w="2131" w:type="dxa"/>
            <w:vMerge w:val="continue"/>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0" w:type="dxa"/>
            <w:vAlign w:val="center"/>
          </w:tcPr>
          <w:p>
            <w:pPr>
              <w:widowControl/>
              <w:jc w:val="center"/>
              <w:rPr>
                <w:rFonts w:hint="eastAsia"/>
                <w:color w:val="000000"/>
                <w:sz w:val="22"/>
                <w:szCs w:val="22"/>
                <w:lang w:val="en-US" w:eastAsia="zh-CN"/>
              </w:rPr>
            </w:pPr>
            <w:r>
              <w:rPr>
                <w:rFonts w:hint="eastAsia"/>
                <w:color w:val="000000"/>
                <w:sz w:val="22"/>
                <w:szCs w:val="22"/>
              </w:rPr>
              <w:t>2231020229</w:t>
            </w:r>
          </w:p>
        </w:tc>
        <w:tc>
          <w:tcPr>
            <w:tcW w:w="2130" w:type="dxa"/>
            <w:vAlign w:val="center"/>
          </w:tcPr>
          <w:p>
            <w:pPr>
              <w:widowControl/>
              <w:jc w:val="center"/>
              <w:rPr>
                <w:rFonts w:hint="eastAsia"/>
                <w:color w:val="000000"/>
                <w:sz w:val="22"/>
                <w:szCs w:val="22"/>
                <w:lang w:val="en-US" w:eastAsia="zh-CN"/>
              </w:rPr>
            </w:pPr>
            <w:r>
              <w:rPr>
                <w:rFonts w:hint="eastAsia"/>
                <w:color w:val="000000"/>
                <w:sz w:val="22"/>
                <w:szCs w:val="22"/>
              </w:rPr>
              <w:t>刘锐</w:t>
            </w:r>
          </w:p>
        </w:tc>
        <w:tc>
          <w:tcPr>
            <w:tcW w:w="21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4"/>
                <w:szCs w:val="24"/>
                <w:vertAlign w:val="baseline"/>
                <w:lang w:val="en-US" w:eastAsia="zh-CN"/>
              </w:rPr>
            </w:pPr>
            <w:r>
              <w:rPr>
                <w:rFonts w:hint="eastAsia" w:ascii="宋体" w:hAnsi="宋体" w:cs="宋体"/>
                <w:b/>
                <w:sz w:val="24"/>
                <w:szCs w:val="24"/>
                <w:vertAlign w:val="baseline"/>
                <w:lang w:val="en-US" w:eastAsia="zh-CN"/>
              </w:rPr>
              <w:t>彭文良</w:t>
            </w:r>
          </w:p>
        </w:tc>
        <w:tc>
          <w:tcPr>
            <w:tcW w:w="2131" w:type="dxa"/>
            <w:vMerge w:val="continue"/>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0" w:type="dxa"/>
            <w:vAlign w:val="center"/>
          </w:tcPr>
          <w:p>
            <w:pPr>
              <w:widowControl/>
              <w:jc w:val="center"/>
              <w:rPr>
                <w:rFonts w:hint="eastAsia"/>
                <w:color w:val="000000"/>
                <w:sz w:val="22"/>
                <w:szCs w:val="22"/>
                <w:lang w:val="en-US" w:eastAsia="zh-CN"/>
              </w:rPr>
            </w:pPr>
            <w:r>
              <w:rPr>
                <w:rFonts w:hint="eastAsia"/>
                <w:color w:val="000000"/>
                <w:sz w:val="22"/>
                <w:szCs w:val="22"/>
              </w:rPr>
              <w:t>2231020221</w:t>
            </w:r>
          </w:p>
        </w:tc>
        <w:tc>
          <w:tcPr>
            <w:tcW w:w="2130" w:type="dxa"/>
            <w:vAlign w:val="center"/>
          </w:tcPr>
          <w:p>
            <w:pPr>
              <w:widowControl/>
              <w:jc w:val="center"/>
              <w:rPr>
                <w:rFonts w:hint="eastAsia"/>
                <w:color w:val="000000"/>
                <w:sz w:val="22"/>
                <w:szCs w:val="22"/>
                <w:lang w:val="en-US" w:eastAsia="zh-CN"/>
              </w:rPr>
            </w:pPr>
            <w:r>
              <w:rPr>
                <w:rFonts w:hint="eastAsia"/>
                <w:color w:val="000000"/>
                <w:sz w:val="22"/>
                <w:szCs w:val="22"/>
              </w:rPr>
              <w:t>鲁科旭</w:t>
            </w:r>
          </w:p>
        </w:tc>
        <w:tc>
          <w:tcPr>
            <w:tcW w:w="21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b/>
                <w:sz w:val="24"/>
                <w:szCs w:val="24"/>
                <w:vertAlign w:val="baseline"/>
                <w:lang w:val="en-US" w:eastAsia="zh-CN"/>
              </w:rPr>
            </w:pPr>
            <w:r>
              <w:rPr>
                <w:rFonts w:hint="eastAsia" w:ascii="宋体" w:hAnsi="宋体" w:cs="宋体"/>
                <w:b/>
                <w:sz w:val="24"/>
                <w:szCs w:val="24"/>
                <w:vertAlign w:val="baseline"/>
                <w:lang w:val="en-US" w:eastAsia="zh-CN"/>
              </w:rPr>
              <w:t>彭文良</w:t>
            </w:r>
          </w:p>
        </w:tc>
        <w:tc>
          <w:tcPr>
            <w:tcW w:w="2131" w:type="dxa"/>
            <w:vMerge w:val="continue"/>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0" w:type="dxa"/>
            <w:vAlign w:val="center"/>
          </w:tcPr>
          <w:p>
            <w:pPr>
              <w:widowControl/>
              <w:jc w:val="center"/>
              <w:rPr>
                <w:rFonts w:hint="eastAsia"/>
                <w:color w:val="000000"/>
                <w:sz w:val="22"/>
                <w:szCs w:val="22"/>
                <w:lang w:val="en-US" w:eastAsia="zh-CN"/>
              </w:rPr>
            </w:pPr>
            <w:r>
              <w:rPr>
                <w:rFonts w:hint="eastAsia"/>
                <w:color w:val="000000"/>
                <w:sz w:val="22"/>
                <w:szCs w:val="22"/>
              </w:rPr>
              <w:t>2231020227</w:t>
            </w:r>
          </w:p>
        </w:tc>
        <w:tc>
          <w:tcPr>
            <w:tcW w:w="2130" w:type="dxa"/>
            <w:vAlign w:val="center"/>
          </w:tcPr>
          <w:p>
            <w:pPr>
              <w:widowControl/>
              <w:jc w:val="center"/>
              <w:rPr>
                <w:rFonts w:hint="eastAsia"/>
                <w:color w:val="000000"/>
                <w:sz w:val="22"/>
                <w:szCs w:val="22"/>
                <w:lang w:val="en-US" w:eastAsia="zh-CN"/>
              </w:rPr>
            </w:pPr>
            <w:r>
              <w:rPr>
                <w:rFonts w:hint="eastAsia"/>
                <w:color w:val="000000"/>
                <w:sz w:val="22"/>
                <w:szCs w:val="22"/>
              </w:rPr>
              <w:t>乔超燃</w:t>
            </w:r>
          </w:p>
        </w:tc>
        <w:tc>
          <w:tcPr>
            <w:tcW w:w="21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4"/>
                <w:szCs w:val="24"/>
                <w:vertAlign w:val="baseline"/>
                <w:lang w:val="en-US" w:eastAsia="zh-CN"/>
              </w:rPr>
            </w:pPr>
            <w:r>
              <w:rPr>
                <w:rFonts w:hint="eastAsia" w:ascii="宋体" w:hAnsi="宋体" w:cs="宋体"/>
                <w:b/>
                <w:sz w:val="24"/>
                <w:szCs w:val="24"/>
                <w:vertAlign w:val="baseline"/>
                <w:lang w:val="en-US" w:eastAsia="zh-CN"/>
              </w:rPr>
              <w:t>黄宝智</w:t>
            </w:r>
          </w:p>
        </w:tc>
        <w:tc>
          <w:tcPr>
            <w:tcW w:w="2131" w:type="dxa"/>
            <w:vMerge w:val="continue"/>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0" w:type="dxa"/>
            <w:vAlign w:val="center"/>
          </w:tcPr>
          <w:p>
            <w:pPr>
              <w:widowControl/>
              <w:jc w:val="center"/>
              <w:rPr>
                <w:rFonts w:hint="eastAsia"/>
                <w:color w:val="000000"/>
                <w:sz w:val="22"/>
                <w:szCs w:val="22"/>
                <w:lang w:val="en-US" w:eastAsia="zh-CN"/>
              </w:rPr>
            </w:pPr>
            <w:r>
              <w:rPr>
                <w:rFonts w:hint="eastAsia"/>
                <w:color w:val="000000"/>
                <w:sz w:val="22"/>
                <w:szCs w:val="22"/>
              </w:rPr>
              <w:t>2231020230</w:t>
            </w:r>
          </w:p>
        </w:tc>
        <w:tc>
          <w:tcPr>
            <w:tcW w:w="2130" w:type="dxa"/>
            <w:vAlign w:val="center"/>
          </w:tcPr>
          <w:p>
            <w:pPr>
              <w:widowControl/>
              <w:jc w:val="center"/>
              <w:rPr>
                <w:rFonts w:hint="eastAsia"/>
                <w:color w:val="000000"/>
                <w:sz w:val="22"/>
                <w:szCs w:val="22"/>
                <w:lang w:val="en-US" w:eastAsia="zh-CN"/>
              </w:rPr>
            </w:pPr>
            <w:r>
              <w:rPr>
                <w:rFonts w:hint="eastAsia"/>
                <w:color w:val="000000"/>
                <w:sz w:val="22"/>
                <w:szCs w:val="22"/>
              </w:rPr>
              <w:t>马宝根</w:t>
            </w:r>
          </w:p>
        </w:tc>
        <w:tc>
          <w:tcPr>
            <w:tcW w:w="21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4"/>
                <w:szCs w:val="24"/>
                <w:vertAlign w:val="baseline"/>
                <w:lang w:val="en-US" w:eastAsia="zh-CN"/>
              </w:rPr>
            </w:pPr>
            <w:r>
              <w:rPr>
                <w:rFonts w:hint="eastAsia" w:ascii="宋体" w:hAnsi="宋体" w:cs="宋体"/>
                <w:b/>
                <w:sz w:val="24"/>
                <w:szCs w:val="24"/>
                <w:vertAlign w:val="baseline"/>
                <w:lang w:val="en-US" w:eastAsia="zh-CN"/>
              </w:rPr>
              <w:t>黄宝智</w:t>
            </w:r>
          </w:p>
        </w:tc>
        <w:tc>
          <w:tcPr>
            <w:tcW w:w="2131" w:type="dxa"/>
            <w:vMerge w:val="continue"/>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0" w:type="dxa"/>
            <w:vAlign w:val="center"/>
          </w:tcPr>
          <w:p>
            <w:pPr>
              <w:widowControl/>
              <w:jc w:val="center"/>
              <w:rPr>
                <w:rFonts w:hint="eastAsia"/>
                <w:color w:val="000000"/>
                <w:sz w:val="22"/>
                <w:szCs w:val="22"/>
                <w:lang w:val="en-US" w:eastAsia="zh-CN"/>
              </w:rPr>
            </w:pPr>
            <w:r>
              <w:rPr>
                <w:rFonts w:hint="eastAsia"/>
                <w:color w:val="000000"/>
                <w:sz w:val="22"/>
                <w:szCs w:val="22"/>
              </w:rPr>
              <w:t>2231020204</w:t>
            </w:r>
          </w:p>
        </w:tc>
        <w:tc>
          <w:tcPr>
            <w:tcW w:w="2130" w:type="dxa"/>
            <w:vAlign w:val="center"/>
          </w:tcPr>
          <w:p>
            <w:pPr>
              <w:widowControl/>
              <w:jc w:val="center"/>
              <w:rPr>
                <w:rFonts w:hint="eastAsia"/>
                <w:color w:val="000000"/>
                <w:sz w:val="22"/>
                <w:szCs w:val="22"/>
                <w:lang w:val="en-US" w:eastAsia="zh-CN"/>
              </w:rPr>
            </w:pPr>
            <w:r>
              <w:rPr>
                <w:rFonts w:hint="eastAsia"/>
                <w:color w:val="000000"/>
                <w:sz w:val="22"/>
                <w:szCs w:val="22"/>
              </w:rPr>
              <w:t>吴欣婷</w:t>
            </w:r>
          </w:p>
        </w:tc>
        <w:tc>
          <w:tcPr>
            <w:tcW w:w="21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b/>
                <w:sz w:val="24"/>
                <w:szCs w:val="24"/>
                <w:vertAlign w:val="baseline"/>
                <w:lang w:val="en-US" w:eastAsia="zh-CN"/>
              </w:rPr>
            </w:pPr>
            <w:r>
              <w:rPr>
                <w:rFonts w:hint="eastAsia" w:ascii="宋体" w:hAnsi="宋体" w:cs="宋体"/>
                <w:b/>
                <w:sz w:val="24"/>
                <w:szCs w:val="24"/>
                <w:vertAlign w:val="baseline"/>
                <w:lang w:val="en-US" w:eastAsia="zh-CN"/>
              </w:rPr>
              <w:t>黄宝智</w:t>
            </w:r>
          </w:p>
        </w:tc>
        <w:tc>
          <w:tcPr>
            <w:tcW w:w="2131" w:type="dxa"/>
            <w:vMerge w:val="continue"/>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0" w:type="dxa"/>
            <w:vAlign w:val="center"/>
          </w:tcPr>
          <w:p>
            <w:pPr>
              <w:widowControl/>
              <w:jc w:val="center"/>
              <w:rPr>
                <w:rFonts w:hint="eastAsia"/>
                <w:color w:val="000000"/>
                <w:sz w:val="22"/>
                <w:szCs w:val="22"/>
                <w:lang w:val="en-US" w:eastAsia="zh-CN"/>
              </w:rPr>
            </w:pPr>
            <w:r>
              <w:rPr>
                <w:rFonts w:hint="eastAsia"/>
                <w:color w:val="000000"/>
                <w:sz w:val="22"/>
                <w:szCs w:val="22"/>
              </w:rPr>
              <w:t>2231020245</w:t>
            </w:r>
          </w:p>
        </w:tc>
        <w:tc>
          <w:tcPr>
            <w:tcW w:w="2130" w:type="dxa"/>
            <w:vAlign w:val="center"/>
          </w:tcPr>
          <w:p>
            <w:pPr>
              <w:widowControl/>
              <w:jc w:val="center"/>
              <w:rPr>
                <w:rFonts w:hint="eastAsia"/>
                <w:color w:val="000000"/>
                <w:sz w:val="22"/>
                <w:szCs w:val="22"/>
                <w:lang w:val="en-US" w:eastAsia="zh-CN"/>
              </w:rPr>
            </w:pPr>
            <w:r>
              <w:rPr>
                <w:rFonts w:hint="eastAsia"/>
                <w:color w:val="000000"/>
                <w:sz w:val="22"/>
                <w:szCs w:val="22"/>
              </w:rPr>
              <w:t>谢雨欣</w:t>
            </w:r>
          </w:p>
        </w:tc>
        <w:tc>
          <w:tcPr>
            <w:tcW w:w="21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b/>
                <w:sz w:val="24"/>
                <w:szCs w:val="24"/>
                <w:vertAlign w:val="baseline"/>
                <w:lang w:val="en-US" w:eastAsia="zh-CN"/>
              </w:rPr>
            </w:pPr>
            <w:r>
              <w:rPr>
                <w:rFonts w:hint="eastAsia" w:ascii="宋体" w:hAnsi="宋体" w:cs="宋体"/>
                <w:b/>
                <w:sz w:val="24"/>
                <w:szCs w:val="24"/>
                <w:vertAlign w:val="baseline"/>
                <w:lang w:val="en-US" w:eastAsia="zh-CN"/>
              </w:rPr>
              <w:t>方超</w:t>
            </w:r>
          </w:p>
        </w:tc>
        <w:tc>
          <w:tcPr>
            <w:tcW w:w="2131" w:type="dxa"/>
            <w:vMerge w:val="continue"/>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0" w:type="dxa"/>
            <w:vAlign w:val="center"/>
          </w:tcPr>
          <w:p>
            <w:pPr>
              <w:widowControl/>
              <w:jc w:val="center"/>
              <w:rPr>
                <w:rFonts w:hint="eastAsia"/>
                <w:color w:val="000000"/>
                <w:sz w:val="22"/>
                <w:szCs w:val="22"/>
                <w:lang w:val="en-US" w:eastAsia="zh-CN"/>
              </w:rPr>
            </w:pPr>
            <w:r>
              <w:rPr>
                <w:rFonts w:hint="eastAsia"/>
                <w:color w:val="000000"/>
                <w:sz w:val="22"/>
                <w:szCs w:val="22"/>
              </w:rPr>
              <w:t>2231020232</w:t>
            </w:r>
          </w:p>
        </w:tc>
        <w:tc>
          <w:tcPr>
            <w:tcW w:w="2130" w:type="dxa"/>
            <w:vAlign w:val="center"/>
          </w:tcPr>
          <w:p>
            <w:pPr>
              <w:widowControl/>
              <w:jc w:val="center"/>
              <w:rPr>
                <w:rFonts w:hint="eastAsia"/>
                <w:color w:val="000000"/>
                <w:sz w:val="22"/>
                <w:szCs w:val="22"/>
                <w:lang w:val="en-US" w:eastAsia="zh-CN"/>
              </w:rPr>
            </w:pPr>
            <w:r>
              <w:rPr>
                <w:rFonts w:hint="eastAsia"/>
                <w:color w:val="000000"/>
                <w:sz w:val="22"/>
                <w:szCs w:val="22"/>
              </w:rPr>
              <w:t>张悦悦</w:t>
            </w:r>
          </w:p>
        </w:tc>
        <w:tc>
          <w:tcPr>
            <w:tcW w:w="21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4"/>
                <w:szCs w:val="24"/>
                <w:vertAlign w:val="baseline"/>
                <w:lang w:val="en-US" w:eastAsia="zh-CN"/>
              </w:rPr>
            </w:pPr>
            <w:r>
              <w:rPr>
                <w:rFonts w:hint="eastAsia" w:ascii="宋体" w:hAnsi="宋体" w:cs="宋体"/>
                <w:b/>
                <w:sz w:val="24"/>
                <w:szCs w:val="24"/>
                <w:vertAlign w:val="baseline"/>
                <w:lang w:val="en-US" w:eastAsia="zh-CN"/>
              </w:rPr>
              <w:t>方超</w:t>
            </w:r>
          </w:p>
        </w:tc>
        <w:tc>
          <w:tcPr>
            <w:tcW w:w="2131" w:type="dxa"/>
            <w:vMerge w:val="continue"/>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0" w:type="dxa"/>
            <w:vAlign w:val="center"/>
          </w:tcPr>
          <w:p>
            <w:pPr>
              <w:widowControl/>
              <w:jc w:val="center"/>
              <w:rPr>
                <w:rFonts w:hint="eastAsia"/>
                <w:color w:val="000000"/>
                <w:sz w:val="22"/>
                <w:szCs w:val="22"/>
                <w:lang w:val="en-US" w:eastAsia="zh-CN"/>
              </w:rPr>
            </w:pPr>
            <w:r>
              <w:rPr>
                <w:rFonts w:hint="eastAsia"/>
                <w:color w:val="000000"/>
                <w:sz w:val="22"/>
                <w:szCs w:val="22"/>
              </w:rPr>
              <w:t>2231020243</w:t>
            </w:r>
          </w:p>
        </w:tc>
        <w:tc>
          <w:tcPr>
            <w:tcW w:w="2130" w:type="dxa"/>
            <w:vAlign w:val="center"/>
          </w:tcPr>
          <w:p>
            <w:pPr>
              <w:widowControl/>
              <w:jc w:val="center"/>
              <w:rPr>
                <w:rFonts w:hint="eastAsia"/>
                <w:color w:val="000000"/>
                <w:sz w:val="22"/>
                <w:szCs w:val="22"/>
                <w:lang w:val="en-US" w:eastAsia="zh-CN"/>
              </w:rPr>
            </w:pPr>
            <w:r>
              <w:rPr>
                <w:rFonts w:hint="eastAsia"/>
                <w:color w:val="000000"/>
                <w:sz w:val="22"/>
                <w:szCs w:val="22"/>
              </w:rPr>
              <w:t>丁阳</w:t>
            </w:r>
          </w:p>
        </w:tc>
        <w:tc>
          <w:tcPr>
            <w:tcW w:w="21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4"/>
                <w:szCs w:val="24"/>
                <w:vertAlign w:val="baseline"/>
                <w:lang w:val="en-US" w:eastAsia="zh-CN"/>
              </w:rPr>
            </w:pPr>
            <w:r>
              <w:rPr>
                <w:rFonts w:hint="eastAsia" w:ascii="宋体" w:hAnsi="宋体" w:cs="宋体"/>
                <w:b/>
                <w:sz w:val="24"/>
                <w:szCs w:val="24"/>
                <w:vertAlign w:val="baseline"/>
                <w:lang w:val="en-US" w:eastAsia="zh-CN"/>
              </w:rPr>
              <w:t>方超</w:t>
            </w:r>
          </w:p>
        </w:tc>
        <w:tc>
          <w:tcPr>
            <w:tcW w:w="2131" w:type="dxa"/>
            <w:vMerge w:val="continue"/>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0" w:type="dxa"/>
            <w:vAlign w:val="center"/>
          </w:tcPr>
          <w:p>
            <w:pPr>
              <w:widowControl/>
              <w:jc w:val="center"/>
              <w:rPr>
                <w:rFonts w:hint="eastAsia"/>
                <w:color w:val="000000"/>
                <w:sz w:val="22"/>
                <w:szCs w:val="22"/>
                <w:lang w:val="en-US" w:eastAsia="zh-CN"/>
              </w:rPr>
            </w:pPr>
            <w:r>
              <w:rPr>
                <w:rFonts w:hint="eastAsia"/>
                <w:color w:val="000000"/>
                <w:sz w:val="22"/>
                <w:szCs w:val="22"/>
              </w:rPr>
              <w:t>2231020151</w:t>
            </w:r>
          </w:p>
        </w:tc>
        <w:tc>
          <w:tcPr>
            <w:tcW w:w="2130" w:type="dxa"/>
            <w:vAlign w:val="center"/>
          </w:tcPr>
          <w:p>
            <w:pPr>
              <w:widowControl/>
              <w:jc w:val="center"/>
              <w:rPr>
                <w:rFonts w:hint="eastAsia"/>
                <w:color w:val="000000"/>
                <w:sz w:val="22"/>
                <w:szCs w:val="22"/>
                <w:lang w:val="en-US" w:eastAsia="zh-CN"/>
              </w:rPr>
            </w:pPr>
            <w:r>
              <w:rPr>
                <w:rFonts w:hint="eastAsia"/>
                <w:color w:val="000000"/>
                <w:sz w:val="22"/>
                <w:szCs w:val="22"/>
              </w:rPr>
              <w:t>张震宇</w:t>
            </w:r>
          </w:p>
        </w:tc>
        <w:tc>
          <w:tcPr>
            <w:tcW w:w="21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4"/>
                <w:szCs w:val="24"/>
                <w:vertAlign w:val="baseline"/>
                <w:lang w:val="en-US" w:eastAsia="zh-CN"/>
              </w:rPr>
            </w:pPr>
            <w:r>
              <w:rPr>
                <w:rFonts w:hint="eastAsia" w:ascii="宋体" w:hAnsi="宋体" w:cs="宋体"/>
                <w:b/>
                <w:sz w:val="24"/>
                <w:szCs w:val="24"/>
                <w:vertAlign w:val="baseline"/>
                <w:lang w:val="en-US" w:eastAsia="zh-CN"/>
              </w:rPr>
              <w:t>杨凯焱</w:t>
            </w:r>
          </w:p>
        </w:tc>
        <w:tc>
          <w:tcPr>
            <w:tcW w:w="2131" w:type="dxa"/>
            <w:vMerge w:val="continue"/>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0" w:type="dxa"/>
            <w:vAlign w:val="center"/>
          </w:tcPr>
          <w:p>
            <w:pPr>
              <w:widowControl/>
              <w:jc w:val="center"/>
              <w:rPr>
                <w:rFonts w:hint="eastAsia"/>
                <w:color w:val="000000"/>
                <w:sz w:val="22"/>
                <w:szCs w:val="22"/>
                <w:lang w:val="en-US" w:eastAsia="zh-CN"/>
              </w:rPr>
            </w:pPr>
            <w:r>
              <w:rPr>
                <w:rFonts w:hint="eastAsia"/>
                <w:color w:val="000000"/>
                <w:sz w:val="22"/>
                <w:szCs w:val="22"/>
              </w:rPr>
              <w:t>2231020150</w:t>
            </w:r>
          </w:p>
        </w:tc>
        <w:tc>
          <w:tcPr>
            <w:tcW w:w="2130" w:type="dxa"/>
            <w:vAlign w:val="center"/>
          </w:tcPr>
          <w:p>
            <w:pPr>
              <w:widowControl/>
              <w:jc w:val="center"/>
              <w:rPr>
                <w:rFonts w:hint="eastAsia"/>
                <w:color w:val="000000"/>
                <w:sz w:val="22"/>
                <w:szCs w:val="22"/>
                <w:lang w:val="en-US" w:eastAsia="zh-CN"/>
              </w:rPr>
            </w:pPr>
            <w:r>
              <w:rPr>
                <w:rFonts w:hint="eastAsia"/>
                <w:color w:val="000000"/>
                <w:sz w:val="22"/>
                <w:szCs w:val="22"/>
              </w:rPr>
              <w:t>付群</w:t>
            </w:r>
          </w:p>
        </w:tc>
        <w:tc>
          <w:tcPr>
            <w:tcW w:w="21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4"/>
                <w:szCs w:val="24"/>
                <w:vertAlign w:val="baseline"/>
                <w:lang w:val="en-US" w:eastAsia="zh-CN"/>
              </w:rPr>
            </w:pPr>
            <w:r>
              <w:rPr>
                <w:rFonts w:hint="eastAsia" w:ascii="宋体" w:hAnsi="宋体" w:cs="宋体"/>
                <w:b/>
                <w:sz w:val="24"/>
                <w:szCs w:val="24"/>
                <w:vertAlign w:val="baseline"/>
                <w:lang w:val="en-US" w:eastAsia="zh-CN"/>
              </w:rPr>
              <w:t>杨凯焱</w:t>
            </w:r>
          </w:p>
        </w:tc>
        <w:tc>
          <w:tcPr>
            <w:tcW w:w="2131" w:type="dxa"/>
            <w:vMerge w:val="continue"/>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0" w:type="dxa"/>
            <w:vAlign w:val="center"/>
          </w:tcPr>
          <w:p>
            <w:pPr>
              <w:widowControl/>
              <w:jc w:val="center"/>
              <w:rPr>
                <w:rFonts w:hint="eastAsia"/>
                <w:color w:val="000000"/>
                <w:sz w:val="22"/>
                <w:szCs w:val="22"/>
                <w:lang w:val="en-US" w:eastAsia="zh-CN"/>
              </w:rPr>
            </w:pPr>
            <w:r>
              <w:rPr>
                <w:rFonts w:hint="eastAsia"/>
                <w:color w:val="000000"/>
                <w:sz w:val="22"/>
                <w:szCs w:val="22"/>
              </w:rPr>
              <w:t>2231020122</w:t>
            </w:r>
          </w:p>
        </w:tc>
        <w:tc>
          <w:tcPr>
            <w:tcW w:w="2130" w:type="dxa"/>
            <w:vAlign w:val="center"/>
          </w:tcPr>
          <w:p>
            <w:pPr>
              <w:widowControl/>
              <w:jc w:val="center"/>
              <w:rPr>
                <w:rFonts w:hint="eastAsia"/>
                <w:color w:val="000000"/>
                <w:sz w:val="22"/>
                <w:szCs w:val="22"/>
                <w:lang w:val="en-US" w:eastAsia="zh-CN"/>
              </w:rPr>
            </w:pPr>
            <w:r>
              <w:rPr>
                <w:rFonts w:hint="eastAsia"/>
                <w:color w:val="000000"/>
                <w:sz w:val="22"/>
                <w:szCs w:val="22"/>
              </w:rPr>
              <w:t>姚德响</w:t>
            </w:r>
          </w:p>
        </w:tc>
        <w:tc>
          <w:tcPr>
            <w:tcW w:w="21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4"/>
                <w:szCs w:val="24"/>
                <w:vertAlign w:val="baseline"/>
                <w:lang w:val="en-US" w:eastAsia="zh-CN"/>
              </w:rPr>
            </w:pPr>
            <w:r>
              <w:rPr>
                <w:rFonts w:hint="eastAsia" w:ascii="宋体" w:hAnsi="宋体" w:cs="宋体"/>
                <w:b/>
                <w:sz w:val="24"/>
                <w:szCs w:val="24"/>
                <w:vertAlign w:val="baseline"/>
                <w:lang w:val="en-US" w:eastAsia="zh-CN"/>
              </w:rPr>
              <w:t>杨凯焱</w:t>
            </w:r>
          </w:p>
        </w:tc>
        <w:tc>
          <w:tcPr>
            <w:tcW w:w="2131" w:type="dxa"/>
            <w:vMerge w:val="continue"/>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0" w:type="dxa"/>
            <w:vAlign w:val="center"/>
          </w:tcPr>
          <w:p>
            <w:pPr>
              <w:widowControl/>
              <w:jc w:val="center"/>
              <w:rPr>
                <w:rFonts w:hint="eastAsia"/>
                <w:color w:val="000000"/>
                <w:sz w:val="22"/>
                <w:szCs w:val="22"/>
                <w:lang w:val="en-US" w:eastAsia="zh-CN"/>
              </w:rPr>
            </w:pPr>
            <w:r>
              <w:rPr>
                <w:rFonts w:hint="eastAsia"/>
                <w:color w:val="000000"/>
                <w:sz w:val="22"/>
                <w:szCs w:val="22"/>
              </w:rPr>
              <w:t>2231020105</w:t>
            </w:r>
          </w:p>
        </w:tc>
        <w:tc>
          <w:tcPr>
            <w:tcW w:w="2130" w:type="dxa"/>
            <w:vAlign w:val="center"/>
          </w:tcPr>
          <w:p>
            <w:pPr>
              <w:widowControl/>
              <w:jc w:val="center"/>
              <w:rPr>
                <w:rFonts w:hint="eastAsia"/>
                <w:color w:val="000000"/>
                <w:sz w:val="22"/>
                <w:szCs w:val="22"/>
                <w:lang w:val="en-US" w:eastAsia="zh-CN"/>
              </w:rPr>
            </w:pPr>
            <w:r>
              <w:rPr>
                <w:rFonts w:hint="eastAsia"/>
                <w:color w:val="000000"/>
                <w:sz w:val="22"/>
                <w:szCs w:val="22"/>
              </w:rPr>
              <w:t>武俊辉</w:t>
            </w:r>
          </w:p>
        </w:tc>
        <w:tc>
          <w:tcPr>
            <w:tcW w:w="21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4"/>
                <w:szCs w:val="24"/>
                <w:vertAlign w:val="baseline"/>
                <w:lang w:val="en-US" w:eastAsia="zh-CN"/>
              </w:rPr>
            </w:pPr>
            <w:r>
              <w:rPr>
                <w:rFonts w:hint="eastAsia" w:ascii="宋体" w:hAnsi="宋体" w:cs="宋体"/>
                <w:b/>
                <w:sz w:val="24"/>
                <w:szCs w:val="24"/>
                <w:vertAlign w:val="baseline"/>
                <w:lang w:val="en-US" w:eastAsia="zh-CN"/>
              </w:rPr>
              <w:t>杨凯焱</w:t>
            </w:r>
          </w:p>
        </w:tc>
        <w:tc>
          <w:tcPr>
            <w:tcW w:w="2131" w:type="dxa"/>
            <w:vMerge w:val="continue"/>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0" w:type="dxa"/>
            <w:vAlign w:val="center"/>
          </w:tcPr>
          <w:p>
            <w:pPr>
              <w:widowControl/>
              <w:jc w:val="center"/>
              <w:rPr>
                <w:rFonts w:hint="eastAsia"/>
                <w:color w:val="000000"/>
                <w:sz w:val="22"/>
                <w:szCs w:val="22"/>
                <w:lang w:val="en-US" w:eastAsia="zh-CN"/>
              </w:rPr>
            </w:pPr>
            <w:r>
              <w:rPr>
                <w:rFonts w:hint="eastAsia"/>
                <w:color w:val="000000"/>
                <w:sz w:val="22"/>
                <w:szCs w:val="22"/>
              </w:rPr>
              <w:t>2231020131</w:t>
            </w:r>
          </w:p>
        </w:tc>
        <w:tc>
          <w:tcPr>
            <w:tcW w:w="2130" w:type="dxa"/>
            <w:vAlign w:val="center"/>
          </w:tcPr>
          <w:p>
            <w:pPr>
              <w:widowControl/>
              <w:jc w:val="center"/>
              <w:rPr>
                <w:rFonts w:hint="eastAsia"/>
                <w:color w:val="000000"/>
                <w:sz w:val="22"/>
                <w:szCs w:val="22"/>
                <w:lang w:val="en-US" w:eastAsia="zh-CN"/>
              </w:rPr>
            </w:pPr>
            <w:r>
              <w:rPr>
                <w:rFonts w:hint="eastAsia"/>
                <w:color w:val="000000"/>
                <w:sz w:val="22"/>
                <w:szCs w:val="22"/>
              </w:rPr>
              <w:t>刘彦彤</w:t>
            </w:r>
          </w:p>
        </w:tc>
        <w:tc>
          <w:tcPr>
            <w:tcW w:w="21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4"/>
                <w:szCs w:val="24"/>
                <w:vertAlign w:val="baseline"/>
                <w:lang w:val="en-US" w:eastAsia="zh-CN"/>
              </w:rPr>
            </w:pPr>
            <w:r>
              <w:rPr>
                <w:rFonts w:hint="eastAsia" w:ascii="宋体" w:hAnsi="宋体" w:cs="宋体"/>
                <w:b/>
                <w:sz w:val="24"/>
                <w:szCs w:val="24"/>
                <w:vertAlign w:val="baseline"/>
                <w:lang w:val="en-US" w:eastAsia="zh-CN"/>
              </w:rPr>
              <w:t>王家兰</w:t>
            </w:r>
          </w:p>
        </w:tc>
        <w:tc>
          <w:tcPr>
            <w:tcW w:w="2131" w:type="dxa"/>
            <w:vMerge w:val="continue"/>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0" w:type="dxa"/>
            <w:vAlign w:val="center"/>
          </w:tcPr>
          <w:p>
            <w:pPr>
              <w:widowControl/>
              <w:jc w:val="center"/>
              <w:rPr>
                <w:rFonts w:hint="eastAsia"/>
                <w:color w:val="000000"/>
                <w:sz w:val="22"/>
                <w:szCs w:val="22"/>
                <w:lang w:val="en-US" w:eastAsia="zh-CN"/>
              </w:rPr>
            </w:pPr>
            <w:r>
              <w:rPr>
                <w:rFonts w:hint="eastAsia"/>
                <w:color w:val="000000"/>
                <w:sz w:val="22"/>
                <w:szCs w:val="22"/>
              </w:rPr>
              <w:t>2231020142</w:t>
            </w:r>
          </w:p>
        </w:tc>
        <w:tc>
          <w:tcPr>
            <w:tcW w:w="2130" w:type="dxa"/>
            <w:vAlign w:val="center"/>
          </w:tcPr>
          <w:p>
            <w:pPr>
              <w:widowControl/>
              <w:jc w:val="center"/>
              <w:rPr>
                <w:rFonts w:hint="eastAsia"/>
                <w:color w:val="000000"/>
                <w:sz w:val="22"/>
                <w:szCs w:val="22"/>
                <w:lang w:val="en-US" w:eastAsia="zh-CN"/>
              </w:rPr>
            </w:pPr>
            <w:r>
              <w:rPr>
                <w:rFonts w:hint="eastAsia"/>
                <w:color w:val="000000"/>
                <w:sz w:val="22"/>
                <w:szCs w:val="22"/>
              </w:rPr>
              <w:t>朱淑恒</w:t>
            </w:r>
          </w:p>
        </w:tc>
        <w:tc>
          <w:tcPr>
            <w:tcW w:w="21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4"/>
                <w:szCs w:val="24"/>
                <w:vertAlign w:val="baseline"/>
                <w:lang w:val="en-US" w:eastAsia="zh-CN"/>
              </w:rPr>
            </w:pPr>
            <w:r>
              <w:rPr>
                <w:rFonts w:hint="eastAsia" w:ascii="宋体" w:hAnsi="宋体" w:cs="宋体"/>
                <w:b/>
                <w:sz w:val="24"/>
                <w:szCs w:val="24"/>
                <w:vertAlign w:val="baseline"/>
                <w:lang w:val="en-US" w:eastAsia="zh-CN"/>
              </w:rPr>
              <w:t>王家兰</w:t>
            </w:r>
          </w:p>
        </w:tc>
        <w:tc>
          <w:tcPr>
            <w:tcW w:w="2131" w:type="dxa"/>
            <w:vMerge w:val="continue"/>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0" w:type="dxa"/>
            <w:vAlign w:val="center"/>
          </w:tcPr>
          <w:p>
            <w:pPr>
              <w:widowControl/>
              <w:jc w:val="center"/>
              <w:rPr>
                <w:rFonts w:hint="eastAsia"/>
                <w:color w:val="000000"/>
                <w:sz w:val="22"/>
                <w:szCs w:val="22"/>
                <w:lang w:val="en-US" w:eastAsia="zh-CN"/>
              </w:rPr>
            </w:pPr>
            <w:r>
              <w:rPr>
                <w:rFonts w:hint="eastAsia"/>
                <w:color w:val="000000"/>
                <w:sz w:val="22"/>
                <w:szCs w:val="22"/>
              </w:rPr>
              <w:t>2231020106</w:t>
            </w:r>
          </w:p>
        </w:tc>
        <w:tc>
          <w:tcPr>
            <w:tcW w:w="2130" w:type="dxa"/>
            <w:vAlign w:val="center"/>
          </w:tcPr>
          <w:p>
            <w:pPr>
              <w:widowControl/>
              <w:jc w:val="center"/>
              <w:rPr>
                <w:rFonts w:hint="eastAsia"/>
                <w:color w:val="000000"/>
                <w:sz w:val="22"/>
                <w:szCs w:val="22"/>
                <w:lang w:val="en-US" w:eastAsia="zh-CN"/>
              </w:rPr>
            </w:pPr>
            <w:r>
              <w:rPr>
                <w:rFonts w:hint="eastAsia"/>
                <w:color w:val="000000"/>
                <w:sz w:val="22"/>
                <w:szCs w:val="22"/>
              </w:rPr>
              <w:t>周赛雨</w:t>
            </w:r>
          </w:p>
        </w:tc>
        <w:tc>
          <w:tcPr>
            <w:tcW w:w="21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b/>
                <w:sz w:val="24"/>
                <w:szCs w:val="24"/>
                <w:vertAlign w:val="baseline"/>
                <w:lang w:val="en-US" w:eastAsia="zh-CN"/>
              </w:rPr>
            </w:pPr>
            <w:r>
              <w:rPr>
                <w:rFonts w:hint="eastAsia" w:ascii="宋体" w:hAnsi="宋体" w:cs="宋体"/>
                <w:b/>
                <w:sz w:val="24"/>
                <w:szCs w:val="24"/>
                <w:vertAlign w:val="baseline"/>
                <w:lang w:val="en-US" w:eastAsia="zh-CN"/>
              </w:rPr>
              <w:t>王家兰</w:t>
            </w:r>
          </w:p>
        </w:tc>
        <w:tc>
          <w:tcPr>
            <w:tcW w:w="2131" w:type="dxa"/>
            <w:vMerge w:val="continue"/>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0" w:type="dxa"/>
            <w:vAlign w:val="center"/>
          </w:tcPr>
          <w:p>
            <w:pPr>
              <w:widowControl/>
              <w:jc w:val="center"/>
              <w:rPr>
                <w:rFonts w:hint="default" w:eastAsia="宋体"/>
                <w:color w:val="000000"/>
                <w:sz w:val="22"/>
                <w:szCs w:val="22"/>
                <w:lang w:val="en-US" w:eastAsia="zh-CN"/>
              </w:rPr>
            </w:pPr>
            <w:r>
              <w:rPr>
                <w:rFonts w:hint="eastAsia"/>
                <w:color w:val="000000"/>
                <w:sz w:val="22"/>
                <w:szCs w:val="22"/>
                <w:lang w:val="en-US" w:eastAsia="zh-CN"/>
              </w:rPr>
              <w:t>2231020114</w:t>
            </w:r>
          </w:p>
        </w:tc>
        <w:tc>
          <w:tcPr>
            <w:tcW w:w="2130" w:type="dxa"/>
            <w:vAlign w:val="center"/>
          </w:tcPr>
          <w:p>
            <w:pPr>
              <w:widowControl/>
              <w:jc w:val="center"/>
              <w:rPr>
                <w:rFonts w:hint="default" w:eastAsia="宋体"/>
                <w:color w:val="000000"/>
                <w:sz w:val="22"/>
                <w:szCs w:val="22"/>
                <w:lang w:val="en-US" w:eastAsia="zh-CN"/>
              </w:rPr>
            </w:pPr>
            <w:r>
              <w:rPr>
                <w:rFonts w:hint="eastAsia"/>
                <w:color w:val="000000"/>
                <w:sz w:val="22"/>
                <w:szCs w:val="22"/>
                <w:lang w:val="en-US" w:eastAsia="zh-CN"/>
              </w:rPr>
              <w:t>高能航</w:t>
            </w:r>
          </w:p>
        </w:tc>
        <w:tc>
          <w:tcPr>
            <w:tcW w:w="21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b/>
                <w:sz w:val="24"/>
                <w:szCs w:val="24"/>
                <w:vertAlign w:val="baseline"/>
                <w:lang w:val="en-US" w:eastAsia="zh-CN"/>
              </w:rPr>
            </w:pPr>
            <w:r>
              <w:rPr>
                <w:rFonts w:hint="eastAsia" w:ascii="宋体" w:hAnsi="宋体" w:cs="宋体"/>
                <w:b/>
                <w:sz w:val="24"/>
                <w:szCs w:val="24"/>
                <w:vertAlign w:val="baseline"/>
                <w:lang w:val="en-US" w:eastAsia="zh-CN"/>
              </w:rPr>
              <w:t>王家兰</w:t>
            </w:r>
          </w:p>
        </w:tc>
        <w:tc>
          <w:tcPr>
            <w:tcW w:w="2131" w:type="dxa"/>
            <w:vMerge w:val="continue"/>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4"/>
                <w:szCs w:val="24"/>
                <w:vertAlign w:val="baseline"/>
                <w:lang w:val="en-US" w:eastAsia="zh-CN"/>
              </w:rPr>
            </w:pPr>
          </w:p>
        </w:tc>
      </w:tr>
    </w:tbl>
    <w:p>
      <w:pPr>
        <w:spacing w:after="423" w:afterLines="100"/>
        <w:jc w:val="center"/>
        <w:rPr>
          <w:rFonts w:hint="default" w:ascii="微软雅黑" w:hAnsi="微软雅黑" w:eastAsia="微软雅黑"/>
          <w:b/>
          <w:sz w:val="32"/>
          <w:lang w:val="en-US" w:eastAsia="zh-CN"/>
        </w:rPr>
      </w:pPr>
    </w:p>
    <w:p>
      <w:pPr>
        <w:spacing w:line="560" w:lineRule="exact"/>
        <w:ind w:firstLine="2880" w:firstLineChars="1200"/>
        <w:rPr>
          <w:rFonts w:hint="eastAsia" w:ascii="仿宋_GB2312" w:eastAsia="仿宋_GB2312"/>
          <w:sz w:val="24"/>
          <w:szCs w:val="24"/>
          <w:lang w:val="en-US" w:eastAsia="zh-CN"/>
        </w:rPr>
      </w:pPr>
      <w:r>
        <w:rPr>
          <w:rFonts w:hint="eastAsia" w:ascii="仿宋_GB2312" w:eastAsia="仿宋_GB2312"/>
          <w:sz w:val="24"/>
          <w:szCs w:val="24"/>
          <w:lang w:val="en-US" w:eastAsia="zh-CN"/>
        </w:rPr>
        <w:t xml:space="preserve">                  </w:t>
      </w:r>
    </w:p>
    <w:p>
      <w:pPr>
        <w:spacing w:line="560" w:lineRule="exact"/>
        <w:ind w:firstLine="2880" w:firstLineChars="1200"/>
        <w:rPr>
          <w:rFonts w:hint="default" w:ascii="仿宋_GB2312" w:eastAsia="仿宋_GB2312"/>
          <w:sz w:val="24"/>
          <w:szCs w:val="24"/>
          <w:lang w:val="en-US" w:eastAsia="zh-CN"/>
        </w:rPr>
      </w:pPr>
    </w:p>
    <w:p>
      <w:pPr>
        <w:rPr>
          <w:rFonts w:ascii="仿宋_GB2312" w:eastAsia="仿宋_GB2312" w:cs="宋体"/>
          <w:kern w:val="0"/>
          <w:sz w:val="32"/>
          <w:szCs w:val="32"/>
        </w:rPr>
      </w:pPr>
      <w:r>
        <w:rPr>
          <w:rFonts w:hint="eastAsia" w:ascii="仿宋_GB2312" w:eastAsia="仿宋_GB2312" w:cs="宋体"/>
          <w:kern w:val="0"/>
          <w:sz w:val="32"/>
          <w:szCs w:val="32"/>
        </w:rPr>
        <w:t xml:space="preserve">                   </w:t>
      </w:r>
    </w:p>
    <w:p/>
    <w:sectPr>
      <w:footerReference r:id="rId3"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1ECC02"/>
    <w:multiLevelType w:val="singleLevel"/>
    <w:tmpl w:val="F31ECC0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nforcement="0"/>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jBlNDMyM2QxYWU5YTBmZDEwNGQ1Nzk2MWJhMTA4NGMifQ=="/>
  </w:docVars>
  <w:rsids>
    <w:rsidRoot w:val="00453788"/>
    <w:rsid w:val="000057AD"/>
    <w:rsid w:val="00012BCB"/>
    <w:rsid w:val="00057CE2"/>
    <w:rsid w:val="00082CFC"/>
    <w:rsid w:val="000A67A3"/>
    <w:rsid w:val="000B0A5C"/>
    <w:rsid w:val="000D1569"/>
    <w:rsid w:val="000E6400"/>
    <w:rsid w:val="00177195"/>
    <w:rsid w:val="00183A90"/>
    <w:rsid w:val="001C7678"/>
    <w:rsid w:val="00216BD3"/>
    <w:rsid w:val="00292789"/>
    <w:rsid w:val="00294340"/>
    <w:rsid w:val="003035ED"/>
    <w:rsid w:val="00321BC6"/>
    <w:rsid w:val="00323B43"/>
    <w:rsid w:val="003D37D8"/>
    <w:rsid w:val="003E32F0"/>
    <w:rsid w:val="003F3D1F"/>
    <w:rsid w:val="00410C87"/>
    <w:rsid w:val="004358AB"/>
    <w:rsid w:val="00436A1C"/>
    <w:rsid w:val="00453788"/>
    <w:rsid w:val="00454F93"/>
    <w:rsid w:val="004C6B33"/>
    <w:rsid w:val="004D78A9"/>
    <w:rsid w:val="004E1655"/>
    <w:rsid w:val="004F3DDD"/>
    <w:rsid w:val="00503915"/>
    <w:rsid w:val="00534F4B"/>
    <w:rsid w:val="005D5976"/>
    <w:rsid w:val="005E4A64"/>
    <w:rsid w:val="005F06D9"/>
    <w:rsid w:val="00602FD0"/>
    <w:rsid w:val="00660EE9"/>
    <w:rsid w:val="00673AF4"/>
    <w:rsid w:val="006745BB"/>
    <w:rsid w:val="0069600A"/>
    <w:rsid w:val="006D2D3B"/>
    <w:rsid w:val="007C0444"/>
    <w:rsid w:val="00817146"/>
    <w:rsid w:val="00823BA7"/>
    <w:rsid w:val="008B7726"/>
    <w:rsid w:val="008D442C"/>
    <w:rsid w:val="00905F85"/>
    <w:rsid w:val="00907663"/>
    <w:rsid w:val="00915664"/>
    <w:rsid w:val="009C0449"/>
    <w:rsid w:val="00A05CB2"/>
    <w:rsid w:val="00A171E5"/>
    <w:rsid w:val="00A6288E"/>
    <w:rsid w:val="00A74BAF"/>
    <w:rsid w:val="00AB3A9E"/>
    <w:rsid w:val="00AE25EF"/>
    <w:rsid w:val="00B036F8"/>
    <w:rsid w:val="00B353FC"/>
    <w:rsid w:val="00BE6B52"/>
    <w:rsid w:val="00CC68F8"/>
    <w:rsid w:val="00CE6CB6"/>
    <w:rsid w:val="00D5725A"/>
    <w:rsid w:val="00DC1654"/>
    <w:rsid w:val="00E06F11"/>
    <w:rsid w:val="00E4144D"/>
    <w:rsid w:val="00E46ED2"/>
    <w:rsid w:val="00F15970"/>
    <w:rsid w:val="00F74F41"/>
    <w:rsid w:val="078D4C3E"/>
    <w:rsid w:val="0C7B2104"/>
    <w:rsid w:val="12B57C16"/>
    <w:rsid w:val="13AF7D9A"/>
    <w:rsid w:val="161331EE"/>
    <w:rsid w:val="172D56B7"/>
    <w:rsid w:val="1EBE5F44"/>
    <w:rsid w:val="28083F2F"/>
    <w:rsid w:val="2EA779A2"/>
    <w:rsid w:val="2F846421"/>
    <w:rsid w:val="36CA1846"/>
    <w:rsid w:val="36CE02DB"/>
    <w:rsid w:val="3954200E"/>
    <w:rsid w:val="3CDC08DB"/>
    <w:rsid w:val="46365E18"/>
    <w:rsid w:val="479A04E0"/>
    <w:rsid w:val="47D64AEC"/>
    <w:rsid w:val="4A9C7A11"/>
    <w:rsid w:val="4C7905B2"/>
    <w:rsid w:val="51D13D3F"/>
    <w:rsid w:val="5A191F44"/>
    <w:rsid w:val="5A9A386A"/>
    <w:rsid w:val="5C1F02A8"/>
    <w:rsid w:val="5EBA58EB"/>
    <w:rsid w:val="608A7F93"/>
    <w:rsid w:val="67834590"/>
    <w:rsid w:val="78DA503D"/>
    <w:rsid w:val="79FC6C8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列表段落1"/>
    <w:basedOn w:val="1"/>
    <w:qFormat/>
    <w:uiPriority w:val="99"/>
    <w:pPr>
      <w:ind w:firstLine="420" w:firstLineChars="200"/>
    </w:pPr>
  </w:style>
  <w:style w:type="character" w:customStyle="1" w:styleId="8">
    <w:name w:val="页眉 Char"/>
    <w:link w:val="3"/>
    <w:qFormat/>
    <w:locked/>
    <w:uiPriority w:val="99"/>
    <w:rPr>
      <w:rFonts w:ascii="Times New Roman" w:hAnsi="Times New Roman" w:eastAsia="宋体" w:cs="Times New Roman"/>
      <w:kern w:val="2"/>
      <w:sz w:val="18"/>
      <w:szCs w:val="18"/>
    </w:rPr>
  </w:style>
  <w:style w:type="character" w:customStyle="1" w:styleId="9">
    <w:name w:val="页脚 Char"/>
    <w:link w:val="2"/>
    <w:qFormat/>
    <w:locked/>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16</Pages>
  <Words>7299</Words>
  <Characters>8699</Characters>
  <Lines>63</Lines>
  <Paragraphs>17</Paragraphs>
  <TotalTime>0</TotalTime>
  <ScaleCrop>false</ScaleCrop>
  <LinksUpToDate>false</LinksUpToDate>
  <CharactersWithSpaces>8884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2017-01-25T08:34:00Z</dcterms:created>
  <dc:creator>朱永国</dc:creator>
  <cp:lastModifiedBy>军菀曼青</cp:lastModifiedBy>
  <dcterms:modified xsi:type="dcterms:W3CDTF">2023-04-20T01:09:34Z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09D6208FBC8441C885E99A9B748E4EA2</vt:lpwstr>
  </property>
</Properties>
</file>